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0772" w:type="dxa"/>
        <w:tblInd w:w="65" w:type="dxa"/>
        <w:tblCellMar>
          <w:left w:w="70" w:type="dxa"/>
          <w:right w:w="70" w:type="dxa"/>
        </w:tblCellMar>
        <w:tblLook w:val="04A0" w:firstRow="1" w:lastRow="0" w:firstColumn="1" w:lastColumn="0" w:noHBand="0" w:noVBand="1"/>
      </w:tblPr>
      <w:tblGrid>
        <w:gridCol w:w="2263"/>
        <w:gridCol w:w="2704"/>
        <w:gridCol w:w="4252"/>
        <w:gridCol w:w="395"/>
        <w:gridCol w:w="6406"/>
        <w:gridCol w:w="4752"/>
      </w:tblGrid>
      <w:tr w:rsidR="00B2054F" w:rsidRPr="0057468C" w14:paraId="52BF4EFE" w14:textId="77777777" w:rsidTr="008C1862">
        <w:trPr>
          <w:gridAfter w:val="3"/>
          <w:wAfter w:w="11553" w:type="dxa"/>
          <w:trHeight w:val="104"/>
        </w:trPr>
        <w:tc>
          <w:tcPr>
            <w:tcW w:w="9219" w:type="dxa"/>
            <w:gridSpan w:val="3"/>
            <w:tcBorders>
              <w:top w:val="nil"/>
              <w:left w:val="nil"/>
              <w:bottom w:val="nil"/>
              <w:right w:val="nil"/>
            </w:tcBorders>
            <w:shd w:val="clear" w:color="000000" w:fill="FFFFFF"/>
            <w:noWrap/>
          </w:tcPr>
          <w:p w14:paraId="04499064" w14:textId="37240859" w:rsidR="005D3166" w:rsidRPr="0057468C" w:rsidRDefault="00B2054F" w:rsidP="005D3166">
            <w:pPr>
              <w:rPr>
                <w:b/>
                <w:sz w:val="20"/>
                <w:lang w:val="en-US"/>
              </w:rPr>
            </w:pPr>
            <w:r w:rsidRPr="0057468C">
              <w:rPr>
                <w:b/>
                <w:sz w:val="20"/>
                <w:lang w:val="en-US"/>
              </w:rPr>
              <w:t>S.1</w:t>
            </w:r>
            <w:r w:rsidR="00D772C7" w:rsidRPr="0057468C">
              <w:rPr>
                <w:b/>
                <w:sz w:val="20"/>
                <w:lang w:val="en-US"/>
              </w:rPr>
              <w:t>7</w:t>
            </w:r>
            <w:r w:rsidRPr="0057468C">
              <w:rPr>
                <w:b/>
                <w:sz w:val="20"/>
                <w:lang w:val="en-US"/>
              </w:rPr>
              <w:t>.0</w:t>
            </w:r>
            <w:r w:rsidR="00341091" w:rsidRPr="0057468C">
              <w:rPr>
                <w:b/>
                <w:sz w:val="20"/>
                <w:lang w:val="en-US"/>
              </w:rPr>
              <w:t>2</w:t>
            </w:r>
            <w:r w:rsidR="008A3807">
              <w:rPr>
                <w:b/>
                <w:sz w:val="20"/>
                <w:lang w:val="en-US"/>
              </w:rPr>
              <w:t>.</w:t>
            </w:r>
            <w:r w:rsidR="007922C4" w:rsidRPr="0057468C">
              <w:rPr>
                <w:b/>
                <w:sz w:val="20"/>
                <w:lang w:val="en-US"/>
              </w:rPr>
              <w:t xml:space="preserve"> –</w:t>
            </w:r>
            <w:r w:rsidR="005D3166" w:rsidRPr="0057468C">
              <w:rPr>
                <w:b/>
                <w:sz w:val="20"/>
                <w:lang w:val="en-US"/>
              </w:rPr>
              <w:t xml:space="preserve"> </w:t>
            </w:r>
            <w:r w:rsidR="007922C4" w:rsidRPr="0057468C">
              <w:rPr>
                <w:b/>
                <w:sz w:val="20"/>
                <w:lang w:val="en-US"/>
              </w:rPr>
              <w:t>Non-life Technical Provisions - Best Estimate by country</w:t>
            </w:r>
          </w:p>
          <w:p w14:paraId="1534FCE2" w14:textId="77777777" w:rsidR="00B2054F" w:rsidRPr="0057468C" w:rsidRDefault="00B2054F" w:rsidP="00B2054F">
            <w:pPr>
              <w:rPr>
                <w:b/>
                <w:sz w:val="20"/>
                <w:lang w:val="en-US"/>
              </w:rPr>
            </w:pPr>
            <w:bookmarkStart w:id="0" w:name="_GoBack"/>
            <w:bookmarkEnd w:id="0"/>
          </w:p>
          <w:p w14:paraId="314459E2" w14:textId="77777777" w:rsidR="005D3166" w:rsidRPr="0057468C" w:rsidRDefault="005D3166" w:rsidP="005D3166">
            <w:pPr>
              <w:rPr>
                <w:b/>
                <w:bCs/>
                <w:sz w:val="20"/>
                <w:lang w:val="en-US"/>
              </w:rPr>
            </w:pPr>
            <w:r w:rsidRPr="0057468C">
              <w:rPr>
                <w:b/>
                <w:bCs/>
                <w:sz w:val="20"/>
                <w:lang w:val="en-US"/>
              </w:rPr>
              <w:t>General comments:</w:t>
            </w:r>
          </w:p>
          <w:p w14:paraId="2638F2B8" w14:textId="77777777" w:rsidR="00403AE6" w:rsidRPr="0057468C" w:rsidRDefault="00403AE6" w:rsidP="005D3166">
            <w:pPr>
              <w:rPr>
                <w:b/>
                <w:bCs/>
                <w:sz w:val="20"/>
                <w:lang w:val="en-US"/>
              </w:rPr>
            </w:pPr>
          </w:p>
          <w:p w14:paraId="71C4387C" w14:textId="77777777" w:rsidR="00403AE6" w:rsidRPr="0057468C" w:rsidRDefault="00403AE6" w:rsidP="00403AE6">
            <w:pPr>
              <w:spacing w:line="276" w:lineRule="auto"/>
              <w:jc w:val="both"/>
              <w:rPr>
                <w:sz w:val="20"/>
              </w:rPr>
            </w:pPr>
            <w:r w:rsidRPr="0057468C">
              <w:rPr>
                <w:sz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0FB7DD5E" w14:textId="77777777" w:rsidR="00403AE6" w:rsidRPr="0057468C" w:rsidRDefault="00403AE6" w:rsidP="00403AE6">
            <w:pPr>
              <w:jc w:val="both"/>
              <w:rPr>
                <w:sz w:val="20"/>
              </w:rPr>
            </w:pPr>
          </w:p>
          <w:p w14:paraId="14F2DCC2" w14:textId="214B10E5" w:rsidR="00A770A3" w:rsidRPr="0057468C" w:rsidRDefault="00A770A3" w:rsidP="00A770A3">
            <w:pPr>
              <w:jc w:val="both"/>
              <w:rPr>
                <w:sz w:val="20"/>
                <w:lang w:val="en-US"/>
              </w:rPr>
            </w:pPr>
            <w:r w:rsidRPr="0057468C">
              <w:rPr>
                <w:sz w:val="20"/>
                <w:lang w:val="en-US"/>
              </w:rPr>
              <w:t xml:space="preserve">Line of Business for non-life obligations: the lines of business, referred to in article 80 of Directive 2009/138/EC, as defined in the Annex I </w:t>
            </w:r>
            <w:r w:rsidRPr="00A04013">
              <w:rPr>
                <w:sz w:val="20"/>
                <w:lang w:val="en-US"/>
              </w:rPr>
              <w:t xml:space="preserve">of </w:t>
            </w:r>
            <w:r w:rsidR="00A04013" w:rsidRPr="00214370">
              <w:rPr>
                <w:sz w:val="20"/>
                <w:lang w:val="en-US"/>
              </w:rPr>
              <w:t>Implementing measures</w:t>
            </w:r>
            <w:r w:rsidRPr="00A04013">
              <w:rPr>
                <w:sz w:val="20"/>
                <w:lang w:val="en-US"/>
              </w:rPr>
              <w:t xml:space="preserve"> referred</w:t>
            </w:r>
            <w:r w:rsidRPr="0057468C">
              <w:rPr>
                <w:sz w:val="20"/>
                <w:lang w:val="en-US"/>
              </w:rPr>
              <w:t xml:space="preserve"> to direct business.</w:t>
            </w:r>
          </w:p>
          <w:p w14:paraId="440BB5EC" w14:textId="77777777" w:rsidR="00A770A3" w:rsidRPr="0057468C" w:rsidRDefault="00A770A3" w:rsidP="00A770A3">
            <w:pPr>
              <w:jc w:val="both"/>
              <w:rPr>
                <w:sz w:val="20"/>
                <w:lang w:val="en-US"/>
              </w:rPr>
            </w:pPr>
          </w:p>
          <w:p w14:paraId="104F0876" w14:textId="77777777" w:rsidR="00A770A3" w:rsidRPr="0057468C" w:rsidRDefault="00A770A3" w:rsidP="00A770A3">
            <w:pPr>
              <w:jc w:val="both"/>
              <w:rPr>
                <w:sz w:val="20"/>
                <w:lang w:val="en-US"/>
              </w:rPr>
            </w:pPr>
            <w:r w:rsidRPr="0057468C">
              <w:rPr>
                <w:sz w:val="20"/>
                <w:lang w:val="en-US"/>
              </w:rPr>
              <w:t xml:space="preserve">Health direct insurance business pursued on a non-similar technical basis to life insurance shall be segmented into Non-Life LoB 1 to 3. </w:t>
            </w:r>
          </w:p>
          <w:p w14:paraId="430455A8" w14:textId="77777777" w:rsidR="00A770A3" w:rsidRPr="0057468C" w:rsidRDefault="00A770A3" w:rsidP="00A770A3">
            <w:pPr>
              <w:jc w:val="both"/>
              <w:rPr>
                <w:sz w:val="20"/>
                <w:lang w:val="en-US"/>
              </w:rPr>
            </w:pPr>
          </w:p>
          <w:p w14:paraId="309D7143" w14:textId="44842844" w:rsidR="00403AE6" w:rsidRPr="0057468C" w:rsidRDefault="00403AE6" w:rsidP="00403AE6">
            <w:pPr>
              <w:jc w:val="both"/>
              <w:rPr>
                <w:sz w:val="20"/>
                <w:lang w:val="en-US"/>
              </w:rPr>
            </w:pPr>
            <w:r w:rsidRPr="0057468C">
              <w:rPr>
                <w:sz w:val="20"/>
                <w:lang w:val="en-US"/>
              </w:rPr>
              <w:t xml:space="preserve">Undertakings shall take into account all the obligations in different currencies and cover them into the reporting currency. </w:t>
            </w:r>
          </w:p>
          <w:p w14:paraId="230EDF59" w14:textId="77777777" w:rsidR="00403AE6" w:rsidRPr="00214370" w:rsidRDefault="00403AE6" w:rsidP="005D3166">
            <w:pPr>
              <w:rPr>
                <w:sz w:val="20"/>
                <w:lang w:val="en-US"/>
              </w:rPr>
            </w:pPr>
          </w:p>
          <w:p w14:paraId="0C9B222A" w14:textId="77777777" w:rsidR="00767437" w:rsidRPr="00A04013" w:rsidRDefault="00975AFB" w:rsidP="008C1862">
            <w:pPr>
              <w:jc w:val="both"/>
              <w:rPr>
                <w:sz w:val="20"/>
                <w:lang w:val="en-US"/>
              </w:rPr>
            </w:pPr>
            <w:r w:rsidRPr="00214370">
              <w:rPr>
                <w:sz w:val="20"/>
                <w:lang w:val="en-US"/>
              </w:rPr>
              <w:t>The information by country shall be reported according to the following</w:t>
            </w:r>
            <w:r w:rsidR="00767437" w:rsidRPr="00214370">
              <w:rPr>
                <w:sz w:val="20"/>
                <w:lang w:val="en-US"/>
              </w:rPr>
              <w:t>:</w:t>
            </w:r>
          </w:p>
          <w:p w14:paraId="367A6E04" w14:textId="77777777" w:rsidR="00B46980" w:rsidRPr="0057468C" w:rsidRDefault="00B46980" w:rsidP="008C1862">
            <w:pPr>
              <w:numPr>
                <w:ilvl w:val="2"/>
                <w:numId w:val="3"/>
              </w:numPr>
              <w:tabs>
                <w:tab w:val="clear" w:pos="3920"/>
              </w:tabs>
              <w:spacing w:before="120" w:after="120"/>
              <w:ind w:left="504" w:hanging="181"/>
              <w:jc w:val="both"/>
              <w:rPr>
                <w:sz w:val="20"/>
              </w:rPr>
            </w:pPr>
            <w:r w:rsidRPr="00A04013">
              <w:rPr>
                <w:sz w:val="20"/>
              </w:rPr>
              <w:t>Information on the home country</w:t>
            </w:r>
            <w:r w:rsidRPr="0057468C">
              <w:rPr>
                <w:sz w:val="20"/>
              </w:rPr>
              <w:t xml:space="preserve"> shall be always reported regardless of the amount of Technical Provisions as a whole and Gross Best Estimate (referred to direct business);</w:t>
            </w:r>
          </w:p>
          <w:p w14:paraId="11DB513E" w14:textId="77777777" w:rsidR="00B46980" w:rsidRPr="0057468C" w:rsidRDefault="00B46980" w:rsidP="008C1862">
            <w:pPr>
              <w:numPr>
                <w:ilvl w:val="2"/>
                <w:numId w:val="3"/>
              </w:numPr>
              <w:tabs>
                <w:tab w:val="clear" w:pos="3920"/>
              </w:tabs>
              <w:spacing w:before="120" w:after="120"/>
              <w:ind w:left="504" w:hanging="181"/>
              <w:jc w:val="both"/>
              <w:rPr>
                <w:sz w:val="20"/>
              </w:rPr>
            </w:pPr>
            <w:r w:rsidRPr="0057468C">
              <w:rPr>
                <w:sz w:val="20"/>
              </w:rPr>
              <w:t>Information reported by country shall at least represent 90% of the Technical Provisions as a whole and Gross Best Estimate (referred to direct business) of any line of business;</w:t>
            </w:r>
          </w:p>
          <w:p w14:paraId="13ECF911" w14:textId="139AB495" w:rsidR="008A3807" w:rsidRDefault="00B46980" w:rsidP="00214370">
            <w:pPr>
              <w:numPr>
                <w:ilvl w:val="2"/>
                <w:numId w:val="3"/>
              </w:numPr>
              <w:tabs>
                <w:tab w:val="clear" w:pos="3920"/>
              </w:tabs>
              <w:spacing w:before="120" w:after="120"/>
              <w:ind w:left="504" w:hanging="181"/>
              <w:jc w:val="both"/>
              <w:rPr>
                <w:sz w:val="20"/>
              </w:rPr>
            </w:pPr>
            <w:r w:rsidRPr="0057468C">
              <w:rPr>
                <w:sz w:val="20"/>
              </w:rPr>
              <w:t>If a specific country have to be reported for a particular line of business to comply with sub-paragraph i) then that country shall be reported for all lines of business</w:t>
            </w:r>
            <w:r w:rsidR="008A3807">
              <w:rPr>
                <w:sz w:val="20"/>
              </w:rPr>
              <w:t>;</w:t>
            </w:r>
          </w:p>
          <w:p w14:paraId="21331F27" w14:textId="051BB927" w:rsidR="008A3807" w:rsidRPr="00214370" w:rsidRDefault="008A3807" w:rsidP="00214370">
            <w:pPr>
              <w:numPr>
                <w:ilvl w:val="2"/>
                <w:numId w:val="3"/>
              </w:numPr>
              <w:tabs>
                <w:tab w:val="clear" w:pos="3920"/>
              </w:tabs>
              <w:spacing w:before="120" w:after="120"/>
              <w:ind w:left="504" w:hanging="181"/>
              <w:jc w:val="both"/>
              <w:rPr>
                <w:sz w:val="20"/>
              </w:rPr>
            </w:pPr>
            <w:r w:rsidRPr="00214370">
              <w:rPr>
                <w:sz w:val="20"/>
              </w:rPr>
              <w:t xml:space="preserve">The other countries shall be reported aggregated in “other-EEA” or “other-non EEA”; </w:t>
            </w:r>
          </w:p>
          <w:p w14:paraId="413EEAD1" w14:textId="360CBA12" w:rsidR="008A3807" w:rsidRPr="00214370" w:rsidRDefault="008A3807" w:rsidP="00214370">
            <w:pPr>
              <w:numPr>
                <w:ilvl w:val="2"/>
                <w:numId w:val="3"/>
              </w:numPr>
              <w:tabs>
                <w:tab w:val="clear" w:pos="3920"/>
              </w:tabs>
              <w:spacing w:before="120" w:after="120"/>
              <w:ind w:left="504" w:hanging="181"/>
              <w:jc w:val="both"/>
              <w:rPr>
                <w:sz w:val="20"/>
              </w:rPr>
            </w:pPr>
            <w:r w:rsidRPr="00214370">
              <w:rPr>
                <w:sz w:val="20"/>
              </w:rPr>
              <w:t xml:space="preserve">For the direct business for the lines of business “Medical expense”, “Income protection”, “Workers’ compensation”, “Fire and other damage to property” and “Credit and suretyship” information shall be reported by country where the risk is situated as defined in Article 13 (13) of </w:t>
            </w:r>
            <w:r w:rsidR="00214370">
              <w:rPr>
                <w:sz w:val="20"/>
                <w:lang w:val="en-GB" w:eastAsia="es-ES"/>
              </w:rPr>
              <w:t>Directive 2009/138/EC</w:t>
            </w:r>
            <w:r w:rsidRPr="00214370">
              <w:rPr>
                <w:sz w:val="20"/>
              </w:rPr>
              <w:t>;</w:t>
            </w:r>
          </w:p>
          <w:p w14:paraId="25C330FD" w14:textId="1D097ED7" w:rsidR="008A3807" w:rsidRPr="00214370" w:rsidRDefault="008A3807" w:rsidP="00214370">
            <w:pPr>
              <w:numPr>
                <w:ilvl w:val="2"/>
                <w:numId w:val="3"/>
              </w:numPr>
              <w:tabs>
                <w:tab w:val="clear" w:pos="3920"/>
              </w:tabs>
              <w:spacing w:before="120" w:after="120"/>
              <w:ind w:left="504" w:hanging="181"/>
              <w:jc w:val="both"/>
              <w:rPr>
                <w:sz w:val="20"/>
              </w:rPr>
            </w:pPr>
            <w:r w:rsidRPr="00214370">
              <w:rPr>
                <w:sz w:val="20"/>
              </w:rPr>
              <w:t>For direct business for all other lines of business not referred in sub-paragraph ii. information shall be reported by country where the contract was entered into;</w:t>
            </w:r>
          </w:p>
          <w:p w14:paraId="33251F1B" w14:textId="77777777" w:rsidR="00EF6D77" w:rsidRPr="005C0518" w:rsidRDefault="00EF6D77" w:rsidP="00214370">
            <w:pPr>
              <w:spacing w:before="120" w:after="120"/>
              <w:jc w:val="both"/>
              <w:rPr>
                <w:sz w:val="20"/>
                <w:lang w:val="en-US"/>
              </w:rPr>
            </w:pPr>
            <w:r w:rsidRPr="005C0518">
              <w:rPr>
                <w:sz w:val="20"/>
                <w:lang w:val="en-US"/>
              </w:rPr>
              <w:t>For the purposes of this template “country where the contract was entered into” means:</w:t>
            </w:r>
          </w:p>
          <w:p w14:paraId="32270A87" w14:textId="77777777" w:rsidR="00EF6D77" w:rsidRPr="00033EF0" w:rsidRDefault="00EF6D77" w:rsidP="00214370">
            <w:pPr>
              <w:pStyle w:val="ListParagraph"/>
              <w:numPr>
                <w:ilvl w:val="1"/>
                <w:numId w:val="6"/>
              </w:numPr>
              <w:ind w:left="786"/>
              <w:contextualSpacing w:val="0"/>
              <w:jc w:val="both"/>
              <w:rPr>
                <w:sz w:val="20"/>
              </w:rPr>
            </w:pPr>
            <w:r w:rsidRPr="00033EF0">
              <w:rPr>
                <w:sz w:val="20"/>
              </w:rPr>
              <w:t xml:space="preserve">The country where the insurance undertaking is established (home country) when the contract was not sold through a branch or freedom to provide services; </w:t>
            </w:r>
          </w:p>
          <w:p w14:paraId="1ECBADF8" w14:textId="77777777" w:rsidR="00EF6D77" w:rsidRPr="00033EF0" w:rsidRDefault="00EF6D77" w:rsidP="00214370">
            <w:pPr>
              <w:pStyle w:val="ListParagraph"/>
              <w:numPr>
                <w:ilvl w:val="1"/>
                <w:numId w:val="6"/>
              </w:numPr>
              <w:ind w:left="786"/>
              <w:contextualSpacing w:val="0"/>
              <w:jc w:val="both"/>
              <w:rPr>
                <w:sz w:val="20"/>
              </w:rPr>
            </w:pPr>
            <w:r w:rsidRPr="00033EF0">
              <w:rPr>
                <w:sz w:val="20"/>
              </w:rPr>
              <w:t>The country where the branch is located (host country) when the contract was sold through a branch;</w:t>
            </w:r>
          </w:p>
          <w:p w14:paraId="0450E079" w14:textId="77777777" w:rsidR="00EF6D77" w:rsidRDefault="00EF6D77" w:rsidP="00214370">
            <w:pPr>
              <w:pStyle w:val="ListParagraph"/>
              <w:numPr>
                <w:ilvl w:val="1"/>
                <w:numId w:val="6"/>
              </w:numPr>
              <w:ind w:left="786"/>
              <w:contextualSpacing w:val="0"/>
              <w:jc w:val="both"/>
              <w:rPr>
                <w:sz w:val="20"/>
              </w:rPr>
            </w:pPr>
            <w:r w:rsidRPr="00033EF0">
              <w:rPr>
                <w:sz w:val="20"/>
              </w:rPr>
              <w:t>The country where the freedom to provide services was notified (host country) when the contract was sold through freedom to provide services.</w:t>
            </w:r>
          </w:p>
          <w:p w14:paraId="0304647C" w14:textId="4B044AFD" w:rsidR="00B2054F" w:rsidRPr="00214370" w:rsidRDefault="00EF6D77" w:rsidP="00214370">
            <w:pPr>
              <w:pStyle w:val="ListParagraph"/>
              <w:numPr>
                <w:ilvl w:val="1"/>
                <w:numId w:val="6"/>
              </w:numPr>
              <w:ind w:left="786"/>
              <w:contextualSpacing w:val="0"/>
              <w:jc w:val="both"/>
              <w:rPr>
                <w:sz w:val="20"/>
              </w:rPr>
            </w:pPr>
            <w:r w:rsidRPr="00214370">
              <w:rPr>
                <w:sz w:val="20"/>
              </w:rPr>
              <w:t>If an intermediary is used or in any other situation, it is a), b) or c) depending on who sold the contract.</w:t>
            </w:r>
            <w:r w:rsidR="00B2054F" w:rsidRPr="00214370">
              <w:rPr>
                <w:b/>
                <w:sz w:val="20"/>
                <w:lang w:val="en-US"/>
              </w:rPr>
              <w:t xml:space="preserve">                        </w:t>
            </w:r>
          </w:p>
          <w:p w14:paraId="13B82250" w14:textId="4B44D72A" w:rsidR="00B2054F" w:rsidRDefault="00B2054F" w:rsidP="00214370">
            <w:pPr>
              <w:ind w:left="786"/>
              <w:rPr>
                <w:b/>
                <w:sz w:val="20"/>
                <w:lang w:val="en-US"/>
              </w:rPr>
            </w:pPr>
          </w:p>
          <w:p w14:paraId="210D51D1" w14:textId="77777777" w:rsidR="004D7D16" w:rsidRDefault="004D7D16" w:rsidP="004D7D16">
            <w:pPr>
              <w:spacing w:before="120" w:after="120"/>
              <w:jc w:val="both"/>
              <w:rPr>
                <w:sz w:val="20"/>
                <w:lang w:val="en-US"/>
              </w:rPr>
            </w:pPr>
            <w:r>
              <w:rPr>
                <w:sz w:val="20"/>
                <w:lang w:val="en-US"/>
              </w:rPr>
              <w:t>The information to be reported shall include the volatility adjustment, the matching adjustment, the interest rate transitional and the transitional on technical provisions.</w:t>
            </w:r>
          </w:p>
          <w:p w14:paraId="5A8F9E78" w14:textId="77777777" w:rsidR="004D7D16" w:rsidRPr="0057468C" w:rsidRDefault="004D7D16" w:rsidP="00CC39B2">
            <w:pPr>
              <w:rPr>
                <w:i/>
                <w:sz w:val="20"/>
                <w:lang w:val="en-US"/>
              </w:rPr>
            </w:pPr>
          </w:p>
        </w:tc>
      </w:tr>
      <w:tr w:rsidR="007922C4" w:rsidRPr="0057468C" w14:paraId="633D3EE0" w14:textId="77777777" w:rsidTr="0057468C">
        <w:trPr>
          <w:trHeight w:val="129"/>
        </w:trPr>
        <w:tc>
          <w:tcPr>
            <w:tcW w:w="16020" w:type="dxa"/>
            <w:gridSpan w:val="5"/>
            <w:tcBorders>
              <w:top w:val="nil"/>
              <w:left w:val="nil"/>
              <w:bottom w:val="nil"/>
              <w:right w:val="nil"/>
            </w:tcBorders>
            <w:shd w:val="clear" w:color="000000" w:fill="FFFFFF"/>
            <w:vAlign w:val="bottom"/>
          </w:tcPr>
          <w:p w14:paraId="70E897C9" w14:textId="77777777" w:rsidR="007922C4" w:rsidRPr="0057468C" w:rsidRDefault="007922C4" w:rsidP="007922C4">
            <w:pPr>
              <w:rPr>
                <w:b/>
                <w:bCs/>
                <w:i/>
                <w:iCs/>
                <w:sz w:val="20"/>
                <w:lang w:val="en-US"/>
              </w:rPr>
            </w:pPr>
          </w:p>
        </w:tc>
        <w:tc>
          <w:tcPr>
            <w:tcW w:w="4752" w:type="dxa"/>
            <w:tcBorders>
              <w:top w:val="nil"/>
              <w:left w:val="nil"/>
              <w:bottom w:val="nil"/>
              <w:right w:val="nil"/>
            </w:tcBorders>
            <w:shd w:val="clear" w:color="000000" w:fill="FFFFFF"/>
            <w:noWrap/>
            <w:vAlign w:val="center"/>
          </w:tcPr>
          <w:p w14:paraId="2613DE20" w14:textId="239D9C6C" w:rsidR="007922C4" w:rsidRPr="0057468C" w:rsidRDefault="007922C4" w:rsidP="00257187">
            <w:pPr>
              <w:jc w:val="center"/>
              <w:rPr>
                <w:b/>
                <w:bCs/>
                <w:sz w:val="20"/>
                <w:lang w:val="en-US"/>
              </w:rPr>
            </w:pPr>
          </w:p>
        </w:tc>
      </w:tr>
      <w:tr w:rsidR="00341091" w:rsidRPr="0057468C" w14:paraId="478E75DC" w14:textId="77777777" w:rsidTr="00214370">
        <w:trPr>
          <w:gridAfter w:val="2"/>
          <w:wAfter w:w="11158" w:type="dxa"/>
          <w:trHeight w:val="97"/>
        </w:trPr>
        <w:tc>
          <w:tcPr>
            <w:tcW w:w="2263" w:type="dxa"/>
            <w:tcBorders>
              <w:top w:val="single" w:sz="4" w:space="0" w:color="auto"/>
              <w:left w:val="single" w:sz="4" w:space="0" w:color="auto"/>
              <w:bottom w:val="nil"/>
              <w:right w:val="nil"/>
            </w:tcBorders>
            <w:shd w:val="clear" w:color="000000" w:fill="FFFFFF"/>
          </w:tcPr>
          <w:p w14:paraId="3FA1FBA1" w14:textId="77777777" w:rsidR="00341091" w:rsidRPr="0057468C" w:rsidRDefault="00341091" w:rsidP="00024E95">
            <w:pPr>
              <w:rPr>
                <w:sz w:val="20"/>
              </w:rPr>
            </w:pPr>
          </w:p>
        </w:tc>
        <w:tc>
          <w:tcPr>
            <w:tcW w:w="2704" w:type="dxa"/>
            <w:tcBorders>
              <w:top w:val="single" w:sz="4" w:space="0" w:color="auto"/>
              <w:left w:val="single" w:sz="4" w:space="0" w:color="auto"/>
              <w:bottom w:val="nil"/>
              <w:right w:val="single" w:sz="4" w:space="0" w:color="auto"/>
            </w:tcBorders>
            <w:shd w:val="clear" w:color="000000" w:fill="FFFFFF"/>
            <w:hideMark/>
          </w:tcPr>
          <w:p w14:paraId="443F2AAD" w14:textId="77777777" w:rsidR="00341091" w:rsidRPr="0057468C" w:rsidRDefault="00341091" w:rsidP="00214370">
            <w:pPr>
              <w:jc w:val="center"/>
              <w:rPr>
                <w:sz w:val="20"/>
                <w:lang w:val="en-US"/>
              </w:rPr>
            </w:pPr>
            <w:r w:rsidRPr="0057468C">
              <w:rPr>
                <w:b/>
                <w:sz w:val="20"/>
                <w:lang w:val="en-US"/>
              </w:rPr>
              <w:t>ITEM</w:t>
            </w:r>
          </w:p>
        </w:tc>
        <w:tc>
          <w:tcPr>
            <w:tcW w:w="4647" w:type="dxa"/>
            <w:gridSpan w:val="2"/>
            <w:tcBorders>
              <w:top w:val="single" w:sz="4" w:space="0" w:color="auto"/>
              <w:left w:val="nil"/>
              <w:bottom w:val="nil"/>
              <w:right w:val="single" w:sz="4" w:space="0" w:color="auto"/>
            </w:tcBorders>
            <w:shd w:val="clear" w:color="000000" w:fill="FFFFFF"/>
            <w:hideMark/>
          </w:tcPr>
          <w:p w14:paraId="46550ADC" w14:textId="77777777" w:rsidR="00341091" w:rsidRPr="00AE6CA6" w:rsidRDefault="00341091" w:rsidP="00214370">
            <w:pPr>
              <w:jc w:val="center"/>
              <w:rPr>
                <w:sz w:val="20"/>
                <w:lang w:val="en-US"/>
              </w:rPr>
            </w:pPr>
            <w:r w:rsidRPr="00AE6CA6">
              <w:rPr>
                <w:b/>
                <w:sz w:val="20"/>
                <w:lang w:val="en-US"/>
              </w:rPr>
              <w:t>INSTRUCTIONS</w:t>
            </w:r>
          </w:p>
        </w:tc>
      </w:tr>
      <w:tr w:rsidR="00051CE5" w:rsidRPr="0057468C" w14:paraId="37ABD43B" w14:textId="77777777" w:rsidTr="00214370">
        <w:trPr>
          <w:gridAfter w:val="2"/>
          <w:wAfter w:w="11158" w:type="dxa"/>
          <w:trHeight w:val="627"/>
        </w:trPr>
        <w:tc>
          <w:tcPr>
            <w:tcW w:w="2263" w:type="dxa"/>
            <w:tcBorders>
              <w:top w:val="single" w:sz="4" w:space="0" w:color="auto"/>
              <w:left w:val="single" w:sz="4" w:space="0" w:color="auto"/>
              <w:bottom w:val="nil"/>
              <w:right w:val="nil"/>
            </w:tcBorders>
            <w:shd w:val="clear" w:color="000000" w:fill="FFFFFF"/>
          </w:tcPr>
          <w:p w14:paraId="3F4C4DE4" w14:textId="7086A663" w:rsidR="00051CE5" w:rsidRPr="0057468C" w:rsidDel="00E25568" w:rsidRDefault="00051CE5" w:rsidP="00024E95">
            <w:pPr>
              <w:rPr>
                <w:sz w:val="20"/>
              </w:rPr>
            </w:pPr>
            <w:r w:rsidRPr="0057468C">
              <w:rPr>
                <w:sz w:val="20"/>
              </w:rPr>
              <w:t>C0010/</w:t>
            </w:r>
            <w:r w:rsidR="00FA67A8" w:rsidRPr="0057468C">
              <w:rPr>
                <w:sz w:val="20"/>
              </w:rPr>
              <w:t>R00</w:t>
            </w:r>
            <w:r w:rsidR="00CC39B2" w:rsidRPr="0057468C">
              <w:rPr>
                <w:sz w:val="20"/>
              </w:rPr>
              <w:t>10</w:t>
            </w:r>
          </w:p>
        </w:tc>
        <w:tc>
          <w:tcPr>
            <w:tcW w:w="2704" w:type="dxa"/>
            <w:tcBorders>
              <w:top w:val="single" w:sz="4" w:space="0" w:color="auto"/>
              <w:left w:val="single" w:sz="4" w:space="0" w:color="auto"/>
              <w:bottom w:val="nil"/>
              <w:right w:val="single" w:sz="4" w:space="0" w:color="auto"/>
            </w:tcBorders>
            <w:shd w:val="clear" w:color="000000" w:fill="FFFFFF"/>
          </w:tcPr>
          <w:p w14:paraId="6D54FCEA" w14:textId="78AA04EB" w:rsidR="00051CE5" w:rsidRPr="00AE6CA6" w:rsidRDefault="00CC39B2" w:rsidP="00257187">
            <w:pPr>
              <w:rPr>
                <w:sz w:val="20"/>
                <w:lang w:val="en-US"/>
              </w:rPr>
            </w:pPr>
            <w:r w:rsidRPr="00AE6CA6">
              <w:rPr>
                <w:sz w:val="20"/>
                <w:lang w:val="en-US"/>
              </w:rPr>
              <w:t>Home Country</w:t>
            </w:r>
          </w:p>
        </w:tc>
        <w:tc>
          <w:tcPr>
            <w:tcW w:w="4647" w:type="dxa"/>
            <w:gridSpan w:val="2"/>
            <w:tcBorders>
              <w:top w:val="single" w:sz="4" w:space="0" w:color="auto"/>
              <w:left w:val="nil"/>
              <w:bottom w:val="nil"/>
              <w:right w:val="single" w:sz="4" w:space="0" w:color="auto"/>
            </w:tcBorders>
            <w:shd w:val="clear" w:color="000000" w:fill="FFFFFF"/>
          </w:tcPr>
          <w:p w14:paraId="70779C15" w14:textId="6281354D" w:rsidR="00051CE5" w:rsidRPr="0057468C" w:rsidRDefault="00A13B71">
            <w:pPr>
              <w:rPr>
                <w:sz w:val="20"/>
                <w:lang w:val="en-US"/>
              </w:rPr>
            </w:pPr>
            <w:r w:rsidRPr="00044CD4">
              <w:rPr>
                <w:sz w:val="20"/>
                <w:lang w:val="en-US"/>
              </w:rPr>
              <w:t>Report</w:t>
            </w:r>
            <w:r w:rsidR="00FA67A8" w:rsidRPr="00044CD4">
              <w:rPr>
                <w:sz w:val="20"/>
                <w:lang w:val="en-US"/>
              </w:rPr>
              <w:t xml:space="preserve"> the country ISO 3166 code </w:t>
            </w:r>
            <w:r w:rsidR="00CC39B2" w:rsidRPr="0057468C">
              <w:rPr>
                <w:sz w:val="20"/>
                <w:lang w:val="en-US"/>
              </w:rPr>
              <w:t>of the Home country</w:t>
            </w:r>
            <w:r w:rsidR="002F71DE">
              <w:rPr>
                <w:sz w:val="20"/>
                <w:lang w:val="en-US"/>
              </w:rPr>
              <w:t>.</w:t>
            </w:r>
          </w:p>
        </w:tc>
      </w:tr>
      <w:tr w:rsidR="00CC39B2" w:rsidRPr="0057468C" w14:paraId="298E8C9B" w14:textId="77777777" w:rsidTr="00214370">
        <w:trPr>
          <w:gridAfter w:val="2"/>
          <w:wAfter w:w="11158" w:type="dxa"/>
          <w:trHeight w:val="707"/>
        </w:trPr>
        <w:tc>
          <w:tcPr>
            <w:tcW w:w="2263" w:type="dxa"/>
            <w:tcBorders>
              <w:top w:val="single" w:sz="4" w:space="0" w:color="auto"/>
              <w:left w:val="single" w:sz="4" w:space="0" w:color="auto"/>
              <w:bottom w:val="nil"/>
              <w:right w:val="nil"/>
            </w:tcBorders>
            <w:shd w:val="clear" w:color="000000" w:fill="FFFFFF"/>
          </w:tcPr>
          <w:p w14:paraId="55F9A5FC" w14:textId="77777777" w:rsidR="00CC39B2" w:rsidRPr="0057468C" w:rsidDel="00E25568" w:rsidRDefault="00CC39B2" w:rsidP="003E5E4F">
            <w:pPr>
              <w:rPr>
                <w:sz w:val="20"/>
              </w:rPr>
            </w:pPr>
            <w:r w:rsidRPr="0057468C">
              <w:rPr>
                <w:sz w:val="20"/>
              </w:rPr>
              <w:t>C0010/R0020</w:t>
            </w:r>
          </w:p>
        </w:tc>
        <w:tc>
          <w:tcPr>
            <w:tcW w:w="2704" w:type="dxa"/>
            <w:tcBorders>
              <w:top w:val="single" w:sz="4" w:space="0" w:color="auto"/>
              <w:left w:val="single" w:sz="4" w:space="0" w:color="auto"/>
              <w:bottom w:val="nil"/>
              <w:right w:val="single" w:sz="4" w:space="0" w:color="auto"/>
            </w:tcBorders>
            <w:shd w:val="clear" w:color="000000" w:fill="FFFFFF"/>
          </w:tcPr>
          <w:p w14:paraId="6561AA7B" w14:textId="77777777" w:rsidR="00CC39B2" w:rsidRPr="00044CD4" w:rsidRDefault="00CC39B2" w:rsidP="003E5E4F">
            <w:pPr>
              <w:rPr>
                <w:sz w:val="20"/>
                <w:lang w:val="en-US"/>
              </w:rPr>
            </w:pPr>
            <w:r w:rsidRPr="00AE6CA6">
              <w:rPr>
                <w:sz w:val="20"/>
                <w:lang w:val="en-US"/>
              </w:rPr>
              <w:t>EEA countries outside the materiality threshold</w:t>
            </w:r>
          </w:p>
        </w:tc>
        <w:tc>
          <w:tcPr>
            <w:tcW w:w="4647" w:type="dxa"/>
            <w:gridSpan w:val="2"/>
            <w:tcBorders>
              <w:top w:val="single" w:sz="4" w:space="0" w:color="auto"/>
              <w:left w:val="nil"/>
              <w:bottom w:val="nil"/>
              <w:right w:val="single" w:sz="4" w:space="0" w:color="auto"/>
            </w:tcBorders>
            <w:shd w:val="clear" w:color="000000" w:fill="FFFFFF"/>
          </w:tcPr>
          <w:p w14:paraId="6ED62D23" w14:textId="002B88F2" w:rsidR="00CC39B2" w:rsidRPr="0057468C" w:rsidRDefault="00CC39B2" w:rsidP="00CC39B2">
            <w:pPr>
              <w:rPr>
                <w:sz w:val="20"/>
                <w:lang w:val="en-US"/>
              </w:rPr>
            </w:pPr>
            <w:r w:rsidRPr="0057468C">
              <w:rPr>
                <w:sz w:val="20"/>
                <w:lang w:val="en-US"/>
              </w:rPr>
              <w:t>Report the country ISO 3166 code of the EEA countries outside the materiality threshold</w:t>
            </w:r>
            <w:r w:rsidR="002F71DE">
              <w:rPr>
                <w:sz w:val="20"/>
                <w:lang w:val="en-US"/>
              </w:rPr>
              <w:t>.</w:t>
            </w:r>
          </w:p>
        </w:tc>
      </w:tr>
      <w:tr w:rsidR="00CC39B2" w:rsidRPr="0057468C" w14:paraId="7EDED9D5" w14:textId="77777777" w:rsidTr="00214370">
        <w:trPr>
          <w:gridAfter w:val="2"/>
          <w:wAfter w:w="11158" w:type="dxa"/>
          <w:trHeight w:val="562"/>
        </w:trPr>
        <w:tc>
          <w:tcPr>
            <w:tcW w:w="2263" w:type="dxa"/>
            <w:tcBorders>
              <w:top w:val="single" w:sz="4" w:space="0" w:color="auto"/>
              <w:left w:val="single" w:sz="4" w:space="0" w:color="auto"/>
              <w:bottom w:val="single" w:sz="4" w:space="0" w:color="auto"/>
              <w:right w:val="nil"/>
            </w:tcBorders>
            <w:shd w:val="clear" w:color="000000" w:fill="FFFFFF"/>
          </w:tcPr>
          <w:p w14:paraId="5CB4D792" w14:textId="77777777" w:rsidR="00CC39B2" w:rsidRPr="0057468C" w:rsidDel="00E25568" w:rsidRDefault="00CC39B2" w:rsidP="00CC39B2">
            <w:pPr>
              <w:rPr>
                <w:sz w:val="20"/>
              </w:rPr>
            </w:pPr>
            <w:r w:rsidRPr="0057468C">
              <w:rPr>
                <w:sz w:val="20"/>
              </w:rPr>
              <w:t>C0010/R0030</w:t>
            </w:r>
          </w:p>
        </w:tc>
        <w:tc>
          <w:tcPr>
            <w:tcW w:w="2704" w:type="dxa"/>
            <w:tcBorders>
              <w:top w:val="single" w:sz="4" w:space="0" w:color="auto"/>
              <w:left w:val="single" w:sz="4" w:space="0" w:color="auto"/>
              <w:bottom w:val="single" w:sz="4" w:space="0" w:color="auto"/>
              <w:right w:val="single" w:sz="4" w:space="0" w:color="auto"/>
            </w:tcBorders>
            <w:shd w:val="clear" w:color="000000" w:fill="FFFFFF"/>
          </w:tcPr>
          <w:p w14:paraId="20BEDDE6" w14:textId="77777777" w:rsidR="00CC39B2" w:rsidRPr="00044CD4" w:rsidRDefault="00CC39B2" w:rsidP="003E5E4F">
            <w:pPr>
              <w:rPr>
                <w:sz w:val="20"/>
                <w:lang w:val="en-US"/>
              </w:rPr>
            </w:pPr>
            <w:r w:rsidRPr="00AE6CA6">
              <w:rPr>
                <w:sz w:val="20"/>
                <w:lang w:val="en-US"/>
              </w:rPr>
              <w:t>Non-EEA countries outside the materiality threshold</w:t>
            </w:r>
          </w:p>
        </w:tc>
        <w:tc>
          <w:tcPr>
            <w:tcW w:w="4647" w:type="dxa"/>
            <w:gridSpan w:val="2"/>
            <w:tcBorders>
              <w:top w:val="single" w:sz="4" w:space="0" w:color="auto"/>
              <w:left w:val="nil"/>
              <w:bottom w:val="single" w:sz="4" w:space="0" w:color="auto"/>
              <w:right w:val="single" w:sz="4" w:space="0" w:color="auto"/>
            </w:tcBorders>
            <w:shd w:val="clear" w:color="000000" w:fill="FFFFFF"/>
          </w:tcPr>
          <w:p w14:paraId="55537C92" w14:textId="21315A99" w:rsidR="00CC39B2" w:rsidRPr="0057468C" w:rsidRDefault="00CC39B2" w:rsidP="003E5E4F">
            <w:pPr>
              <w:rPr>
                <w:sz w:val="20"/>
                <w:lang w:val="en-US"/>
              </w:rPr>
            </w:pPr>
            <w:r w:rsidRPr="0057468C">
              <w:rPr>
                <w:sz w:val="20"/>
                <w:lang w:val="en-US"/>
              </w:rPr>
              <w:t>Report the country ISO 3166 code of the Non-EEA countries outside the materiality threshold</w:t>
            </w:r>
            <w:r w:rsidR="002F71DE">
              <w:rPr>
                <w:sz w:val="20"/>
                <w:lang w:val="en-US"/>
              </w:rPr>
              <w:t>.</w:t>
            </w:r>
          </w:p>
        </w:tc>
      </w:tr>
      <w:tr w:rsidR="00CC39B2" w:rsidRPr="0057468C" w14:paraId="49F1BED6" w14:textId="77777777" w:rsidTr="00214370">
        <w:trPr>
          <w:gridAfter w:val="2"/>
          <w:wAfter w:w="11158" w:type="dxa"/>
          <w:trHeight w:val="542"/>
        </w:trPr>
        <w:tc>
          <w:tcPr>
            <w:tcW w:w="2263" w:type="dxa"/>
            <w:tcBorders>
              <w:top w:val="single" w:sz="4" w:space="0" w:color="auto"/>
              <w:left w:val="single" w:sz="4" w:space="0" w:color="auto"/>
              <w:bottom w:val="single" w:sz="4" w:space="0" w:color="auto"/>
              <w:right w:val="single" w:sz="4" w:space="0" w:color="auto"/>
            </w:tcBorders>
            <w:shd w:val="clear" w:color="000000" w:fill="FFFFFF"/>
          </w:tcPr>
          <w:p w14:paraId="4657B6B1" w14:textId="77777777" w:rsidR="00CC39B2" w:rsidRPr="0057468C" w:rsidDel="00E25568" w:rsidRDefault="00CC39B2" w:rsidP="003E5E4F">
            <w:pPr>
              <w:rPr>
                <w:sz w:val="20"/>
              </w:rPr>
            </w:pPr>
            <w:r w:rsidRPr="0057468C">
              <w:rPr>
                <w:sz w:val="20"/>
              </w:rPr>
              <w:t>C0010/R0040</w:t>
            </w:r>
          </w:p>
        </w:tc>
        <w:tc>
          <w:tcPr>
            <w:tcW w:w="2704" w:type="dxa"/>
            <w:tcBorders>
              <w:top w:val="single" w:sz="4" w:space="0" w:color="auto"/>
              <w:left w:val="single" w:sz="4" w:space="0" w:color="auto"/>
              <w:bottom w:val="single" w:sz="4" w:space="0" w:color="auto"/>
              <w:right w:val="single" w:sz="4" w:space="0" w:color="auto"/>
            </w:tcBorders>
            <w:shd w:val="clear" w:color="000000" w:fill="FFFFFF"/>
          </w:tcPr>
          <w:p w14:paraId="2E0876F3" w14:textId="77777777" w:rsidR="00CC39B2" w:rsidRPr="00AE6CA6" w:rsidRDefault="00CC39B2" w:rsidP="003E5E4F">
            <w:pPr>
              <w:rPr>
                <w:sz w:val="20"/>
                <w:lang w:val="en-US"/>
              </w:rPr>
            </w:pPr>
            <w:r w:rsidRPr="00AE6CA6">
              <w:rPr>
                <w:sz w:val="20"/>
                <w:lang w:val="en-US"/>
              </w:rPr>
              <w:t xml:space="preserve">Country 1 </w:t>
            </w:r>
          </w:p>
          <w:p w14:paraId="15C8092B" w14:textId="77777777" w:rsidR="00CC39B2" w:rsidRPr="00044CD4" w:rsidRDefault="00CC39B2" w:rsidP="003E5E4F">
            <w:pPr>
              <w:rPr>
                <w:sz w:val="20"/>
                <w:lang w:val="en-US"/>
              </w:rPr>
            </w:pPr>
            <w:r w:rsidRPr="00044CD4">
              <w:rPr>
                <w:sz w:val="20"/>
                <w:lang w:val="en-US"/>
              </w:rPr>
              <w:t>…</w:t>
            </w:r>
          </w:p>
        </w:tc>
        <w:tc>
          <w:tcPr>
            <w:tcW w:w="4647" w:type="dxa"/>
            <w:gridSpan w:val="2"/>
            <w:tcBorders>
              <w:top w:val="single" w:sz="4" w:space="0" w:color="auto"/>
              <w:left w:val="single" w:sz="4" w:space="0" w:color="auto"/>
              <w:bottom w:val="single" w:sz="4" w:space="0" w:color="auto"/>
              <w:right w:val="single" w:sz="4" w:space="0" w:color="auto"/>
            </w:tcBorders>
            <w:shd w:val="clear" w:color="000000" w:fill="FFFFFF"/>
          </w:tcPr>
          <w:p w14:paraId="361475A3" w14:textId="6706DBC5" w:rsidR="00CC39B2" w:rsidRPr="0057468C" w:rsidRDefault="00CC39B2">
            <w:pPr>
              <w:rPr>
                <w:sz w:val="20"/>
                <w:lang w:val="en-US"/>
              </w:rPr>
            </w:pPr>
            <w:r w:rsidRPr="0057468C">
              <w:rPr>
                <w:sz w:val="20"/>
                <w:lang w:val="en-US"/>
              </w:rPr>
              <w:t>Report the country ISO 3166 code of each required country, line by line</w:t>
            </w:r>
            <w:r w:rsidR="002F71DE">
              <w:rPr>
                <w:sz w:val="20"/>
                <w:lang w:val="en-US"/>
              </w:rPr>
              <w:t>.</w:t>
            </w:r>
            <w:r w:rsidRPr="0057468C">
              <w:rPr>
                <w:sz w:val="20"/>
                <w:lang w:val="en-US"/>
              </w:rPr>
              <w:t xml:space="preserve"> </w:t>
            </w:r>
          </w:p>
        </w:tc>
      </w:tr>
      <w:tr w:rsidR="00341091" w:rsidRPr="0057468C" w14:paraId="216C9EFB" w14:textId="77777777" w:rsidTr="00214370">
        <w:trPr>
          <w:gridAfter w:val="2"/>
          <w:wAfter w:w="11158" w:type="dxa"/>
          <w:trHeight w:val="1616"/>
        </w:trPr>
        <w:tc>
          <w:tcPr>
            <w:tcW w:w="2263" w:type="dxa"/>
            <w:tcBorders>
              <w:top w:val="single" w:sz="4" w:space="0" w:color="auto"/>
              <w:left w:val="single" w:sz="4" w:space="0" w:color="auto"/>
              <w:bottom w:val="nil"/>
              <w:right w:val="nil"/>
            </w:tcBorders>
            <w:shd w:val="clear" w:color="000000" w:fill="FFFFFF"/>
            <w:hideMark/>
          </w:tcPr>
          <w:p w14:paraId="5A3302AA" w14:textId="77777777" w:rsidR="00341091" w:rsidRDefault="00341091" w:rsidP="00786D17">
            <w:pPr>
              <w:rPr>
                <w:sz w:val="20"/>
              </w:rPr>
            </w:pPr>
            <w:r w:rsidRPr="0057468C">
              <w:rPr>
                <w:sz w:val="20"/>
              </w:rPr>
              <w:lastRenderedPageBreak/>
              <w:t>C00</w:t>
            </w:r>
            <w:r w:rsidR="005D0644" w:rsidRPr="0057468C">
              <w:rPr>
                <w:sz w:val="20"/>
              </w:rPr>
              <w:t>2</w:t>
            </w:r>
            <w:r w:rsidRPr="0057468C">
              <w:rPr>
                <w:sz w:val="20"/>
              </w:rPr>
              <w:t>0</w:t>
            </w:r>
            <w:r w:rsidR="00786D17" w:rsidRPr="0057468C">
              <w:rPr>
                <w:sz w:val="20"/>
              </w:rPr>
              <w:t xml:space="preserve"> to C017</w:t>
            </w:r>
            <w:r w:rsidRPr="0057468C">
              <w:rPr>
                <w:sz w:val="20"/>
              </w:rPr>
              <w:t>0/R0</w:t>
            </w:r>
            <w:r w:rsidR="005D0644" w:rsidRPr="0057468C">
              <w:rPr>
                <w:sz w:val="20"/>
              </w:rPr>
              <w:t>01</w:t>
            </w:r>
            <w:r w:rsidRPr="0057468C">
              <w:rPr>
                <w:sz w:val="20"/>
              </w:rPr>
              <w:t>0</w:t>
            </w:r>
          </w:p>
          <w:p w14:paraId="71FA1550" w14:textId="77777777" w:rsidR="0057468C" w:rsidRPr="0057468C" w:rsidRDefault="0057468C" w:rsidP="00786D17">
            <w:pPr>
              <w:rPr>
                <w:sz w:val="20"/>
              </w:rPr>
            </w:pPr>
            <w:r>
              <w:rPr>
                <w:sz w:val="20"/>
              </w:rPr>
              <w:t>(A43 to L43)</w:t>
            </w:r>
          </w:p>
        </w:tc>
        <w:tc>
          <w:tcPr>
            <w:tcW w:w="2704" w:type="dxa"/>
            <w:tcBorders>
              <w:top w:val="single" w:sz="4" w:space="0" w:color="auto"/>
              <w:left w:val="single" w:sz="4" w:space="0" w:color="auto"/>
              <w:bottom w:val="nil"/>
              <w:right w:val="single" w:sz="4" w:space="0" w:color="auto"/>
            </w:tcBorders>
            <w:shd w:val="clear" w:color="000000" w:fill="FFFFFF"/>
            <w:hideMark/>
          </w:tcPr>
          <w:p w14:paraId="22108AEF" w14:textId="7311A2F9" w:rsidR="00341091" w:rsidRPr="00044CD4" w:rsidRDefault="00705F49" w:rsidP="00257187">
            <w:pPr>
              <w:rPr>
                <w:sz w:val="20"/>
                <w:lang w:val="en-US"/>
              </w:rPr>
            </w:pPr>
            <w:r>
              <w:rPr>
                <w:sz w:val="20"/>
                <w:lang w:val="en-US"/>
              </w:rPr>
              <w:t xml:space="preserve">Gross </w:t>
            </w:r>
            <w:r w:rsidR="00341091" w:rsidRPr="00AE6CA6">
              <w:rPr>
                <w:sz w:val="20"/>
                <w:lang w:val="en-US"/>
              </w:rPr>
              <w:t>TP as a whole  and Gross BE for different countries - Home country</w:t>
            </w:r>
          </w:p>
        </w:tc>
        <w:tc>
          <w:tcPr>
            <w:tcW w:w="4647" w:type="dxa"/>
            <w:gridSpan w:val="2"/>
            <w:tcBorders>
              <w:top w:val="single" w:sz="4" w:space="0" w:color="auto"/>
              <w:left w:val="nil"/>
              <w:bottom w:val="nil"/>
              <w:right w:val="single" w:sz="4" w:space="0" w:color="auto"/>
            </w:tcBorders>
            <w:shd w:val="clear" w:color="000000" w:fill="FFFFFF"/>
            <w:hideMark/>
          </w:tcPr>
          <w:p w14:paraId="6FAEC9D0" w14:textId="11E6C3C3" w:rsidR="00786D17" w:rsidRPr="00AE6CA6" w:rsidRDefault="00786D17" w:rsidP="00786D17">
            <w:pPr>
              <w:rPr>
                <w:sz w:val="20"/>
                <w:lang w:val="en-US"/>
              </w:rPr>
            </w:pPr>
            <w:r w:rsidRPr="0057468C">
              <w:rPr>
                <w:sz w:val="20"/>
                <w:lang w:val="en-US"/>
              </w:rPr>
              <w:t>Amount of gross BE, direct business only (excluding accepted reinsurance) for insurance undertakings  by country, according the following criteria:</w:t>
            </w:r>
          </w:p>
          <w:p w14:paraId="1F812C59" w14:textId="1A625908" w:rsidR="00786D17" w:rsidRPr="0057468C" w:rsidRDefault="00786D17" w:rsidP="00786D17">
            <w:pPr>
              <w:rPr>
                <w:sz w:val="20"/>
                <w:lang w:val="en-US"/>
              </w:rPr>
            </w:pPr>
            <w:r w:rsidRPr="00044CD4">
              <w:rPr>
                <w:sz w:val="20"/>
                <w:lang w:val="en-US"/>
              </w:rPr>
              <w:t xml:space="preserve">- </w:t>
            </w:r>
            <w:r w:rsidR="0057468C" w:rsidRPr="00044CD4">
              <w:rPr>
                <w:sz w:val="20"/>
                <w:lang w:val="en-US"/>
              </w:rPr>
              <w:t>localization</w:t>
            </w:r>
            <w:r w:rsidR="00625F66" w:rsidRPr="00044CD4">
              <w:rPr>
                <w:sz w:val="20"/>
                <w:lang w:val="en-US"/>
              </w:rPr>
              <w:t xml:space="preserve"> </w:t>
            </w:r>
            <w:r w:rsidRPr="00044CD4">
              <w:rPr>
                <w:sz w:val="20"/>
                <w:lang w:val="en-US"/>
              </w:rPr>
              <w:t xml:space="preserve">of risk  </w:t>
            </w:r>
            <w:r w:rsidRPr="0057468C">
              <w:rPr>
                <w:sz w:val="20"/>
                <w:lang w:val="en-US"/>
              </w:rPr>
              <w:t xml:space="preserve">for “Medical expense”, “Income protection”, “Workers’ compensation”, “Fire and other damage to property” and “Credit and </w:t>
            </w:r>
            <w:proofErr w:type="spellStart"/>
            <w:r w:rsidRPr="0057468C">
              <w:rPr>
                <w:sz w:val="20"/>
                <w:lang w:val="en-US"/>
              </w:rPr>
              <w:t>suretyship</w:t>
            </w:r>
            <w:proofErr w:type="spellEnd"/>
            <w:r w:rsidRPr="0057468C">
              <w:rPr>
                <w:sz w:val="20"/>
                <w:lang w:val="en-US"/>
              </w:rPr>
              <w:t>” Line of business;</w:t>
            </w:r>
          </w:p>
          <w:p w14:paraId="398F0882" w14:textId="734539ED" w:rsidR="00786D17" w:rsidRPr="0057468C" w:rsidRDefault="00786D17" w:rsidP="00786D17">
            <w:pPr>
              <w:rPr>
                <w:sz w:val="20"/>
                <w:lang w:val="en-US"/>
              </w:rPr>
            </w:pPr>
            <w:r w:rsidRPr="0057468C">
              <w:rPr>
                <w:sz w:val="20"/>
                <w:lang w:val="en-US"/>
              </w:rPr>
              <w:t xml:space="preserve">-country </w:t>
            </w:r>
            <w:r w:rsidR="005C0518" w:rsidRPr="00CF3000">
              <w:rPr>
                <w:sz w:val="20"/>
                <w:lang w:val="en-US"/>
              </w:rPr>
              <w:t>where the contract was entered into</w:t>
            </w:r>
            <w:r w:rsidRPr="0057468C">
              <w:rPr>
                <w:sz w:val="20"/>
                <w:lang w:val="en-US"/>
              </w:rPr>
              <w:t xml:space="preserve"> for all other Line</w:t>
            </w:r>
            <w:r w:rsidR="005C0518">
              <w:rPr>
                <w:sz w:val="20"/>
                <w:lang w:val="en-US"/>
              </w:rPr>
              <w:t>s</w:t>
            </w:r>
            <w:r w:rsidRPr="0057468C">
              <w:rPr>
                <w:sz w:val="20"/>
                <w:lang w:val="en-US"/>
              </w:rPr>
              <w:t xml:space="preserve"> of business.</w:t>
            </w:r>
          </w:p>
          <w:p w14:paraId="3F462337" w14:textId="77777777" w:rsidR="00786D17" w:rsidRPr="0057468C" w:rsidRDefault="00786D17" w:rsidP="00786D17">
            <w:pPr>
              <w:rPr>
                <w:sz w:val="20"/>
                <w:lang w:val="en-US"/>
              </w:rPr>
            </w:pPr>
          </w:p>
          <w:p w14:paraId="26DA57F2" w14:textId="57D3D830" w:rsidR="00341091" w:rsidRPr="0057468C" w:rsidRDefault="00786D17" w:rsidP="00786D17">
            <w:pPr>
              <w:rPr>
                <w:sz w:val="20"/>
                <w:lang w:val="en-US"/>
              </w:rPr>
            </w:pPr>
            <w:r w:rsidRPr="00AE6CA6">
              <w:rPr>
                <w:sz w:val="20"/>
                <w:lang w:val="en-US"/>
              </w:rPr>
              <w:t>In some cases undertaking may need to use their judgment/</w:t>
            </w:r>
            <w:r w:rsidRPr="00044CD4">
              <w:rPr>
                <w:sz w:val="20"/>
                <w:lang w:val="en-US"/>
              </w:rPr>
              <w:t>approximations to provide correct data, in line with assumptions used for the calculation of TP.</w:t>
            </w:r>
          </w:p>
        </w:tc>
      </w:tr>
      <w:tr w:rsidR="0057468C" w:rsidRPr="0057468C" w14:paraId="387660C9" w14:textId="77777777" w:rsidTr="00214370">
        <w:trPr>
          <w:gridAfter w:val="2"/>
          <w:wAfter w:w="11158" w:type="dxa"/>
          <w:trHeight w:val="1622"/>
        </w:trPr>
        <w:tc>
          <w:tcPr>
            <w:tcW w:w="2263" w:type="dxa"/>
            <w:tcBorders>
              <w:top w:val="single" w:sz="4" w:space="0" w:color="auto"/>
              <w:left w:val="single" w:sz="4" w:space="0" w:color="auto"/>
              <w:bottom w:val="nil"/>
              <w:right w:val="single" w:sz="4" w:space="0" w:color="auto"/>
            </w:tcBorders>
            <w:shd w:val="clear" w:color="000000" w:fill="FFFFFF"/>
          </w:tcPr>
          <w:p w14:paraId="68420846" w14:textId="77777777" w:rsidR="0057468C" w:rsidRDefault="0057468C" w:rsidP="0057468C">
            <w:pPr>
              <w:rPr>
                <w:sz w:val="20"/>
              </w:rPr>
            </w:pPr>
            <w:r w:rsidRPr="0057468C">
              <w:rPr>
                <w:sz w:val="20"/>
              </w:rPr>
              <w:t>C0020 to C0170/R0020</w:t>
            </w:r>
          </w:p>
          <w:p w14:paraId="5F1BCDC6" w14:textId="4844627C" w:rsidR="00AE6CA6" w:rsidRPr="0057468C" w:rsidRDefault="00AE6CA6" w:rsidP="0057468C">
            <w:pPr>
              <w:rPr>
                <w:sz w:val="20"/>
              </w:rPr>
            </w:pPr>
            <w:r>
              <w:rPr>
                <w:sz w:val="20"/>
              </w:rPr>
              <w:t>(A44 to L44)</w:t>
            </w:r>
          </w:p>
        </w:tc>
        <w:tc>
          <w:tcPr>
            <w:tcW w:w="2704" w:type="dxa"/>
            <w:tcBorders>
              <w:top w:val="single" w:sz="4" w:space="0" w:color="auto"/>
              <w:left w:val="nil"/>
              <w:bottom w:val="nil"/>
              <w:right w:val="single" w:sz="4" w:space="0" w:color="auto"/>
            </w:tcBorders>
            <w:shd w:val="clear" w:color="000000" w:fill="FFFFFF"/>
          </w:tcPr>
          <w:p w14:paraId="48B20B2B" w14:textId="06A6171B" w:rsidR="0057468C" w:rsidRPr="0057468C" w:rsidRDefault="00705F49" w:rsidP="0057468C">
            <w:pPr>
              <w:rPr>
                <w:sz w:val="20"/>
                <w:lang w:val="en-US"/>
              </w:rPr>
            </w:pPr>
            <w:r>
              <w:rPr>
                <w:sz w:val="20"/>
                <w:lang w:val="en-US"/>
              </w:rPr>
              <w:t xml:space="preserve">Gross </w:t>
            </w:r>
            <w:r w:rsidR="0057468C" w:rsidRPr="0057468C">
              <w:rPr>
                <w:sz w:val="20"/>
                <w:lang w:val="en-US"/>
              </w:rPr>
              <w:t>TP as a whole  and Gross BE for different countries - EEA countries outside the materiality threshold</w:t>
            </w:r>
          </w:p>
        </w:tc>
        <w:tc>
          <w:tcPr>
            <w:tcW w:w="4647" w:type="dxa"/>
            <w:gridSpan w:val="2"/>
            <w:tcBorders>
              <w:top w:val="single" w:sz="4" w:space="0" w:color="auto"/>
              <w:left w:val="nil"/>
              <w:bottom w:val="nil"/>
              <w:right w:val="single" w:sz="4" w:space="0" w:color="auto"/>
            </w:tcBorders>
            <w:shd w:val="clear" w:color="000000" w:fill="FFFFFF"/>
          </w:tcPr>
          <w:p w14:paraId="716357DF" w14:textId="4F01DBB6" w:rsidR="0057468C" w:rsidRPr="0057468C" w:rsidRDefault="0057468C" w:rsidP="0057468C">
            <w:pPr>
              <w:rPr>
                <w:sz w:val="20"/>
                <w:lang w:val="en-US"/>
              </w:rPr>
            </w:pPr>
            <w:r w:rsidRPr="0057468C">
              <w:rPr>
                <w:sz w:val="20"/>
                <w:lang w:val="en-US"/>
              </w:rPr>
              <w:t>Amount of gross BE, direct business only (excluding accepted reinsurance) for insurance undertakings for EEA countries outside the materiality threshold</w:t>
            </w:r>
            <w:r w:rsidR="002F71DE">
              <w:rPr>
                <w:sz w:val="20"/>
                <w:lang w:val="en-US"/>
              </w:rPr>
              <w:t xml:space="preserve"> (i.e. those not reported separately by country)</w:t>
            </w:r>
            <w:r w:rsidRPr="0057468C">
              <w:rPr>
                <w:sz w:val="20"/>
                <w:lang w:val="en-US"/>
              </w:rPr>
              <w:t>, except the home country, according the following criteria:</w:t>
            </w:r>
          </w:p>
          <w:p w14:paraId="0B2EEB65" w14:textId="77777777" w:rsidR="0057468C" w:rsidRPr="0057468C" w:rsidRDefault="0057468C" w:rsidP="0057468C">
            <w:pPr>
              <w:rPr>
                <w:sz w:val="20"/>
                <w:lang w:val="en-US"/>
              </w:rPr>
            </w:pPr>
            <w:r w:rsidRPr="0057468C">
              <w:rPr>
                <w:sz w:val="20"/>
                <w:lang w:val="en-US"/>
              </w:rPr>
              <w:t xml:space="preserve">- localization of risk  for “Medical expense”, “Income protection”, “Workers’ compensation”, “Fire and other damage to property” and “Credit and </w:t>
            </w:r>
            <w:proofErr w:type="spellStart"/>
            <w:r w:rsidRPr="0057468C">
              <w:rPr>
                <w:sz w:val="20"/>
                <w:lang w:val="en-US"/>
              </w:rPr>
              <w:t>suretyship</w:t>
            </w:r>
            <w:proofErr w:type="spellEnd"/>
            <w:r w:rsidRPr="0057468C">
              <w:rPr>
                <w:sz w:val="20"/>
                <w:lang w:val="en-US"/>
              </w:rPr>
              <w:t>” Line of business;</w:t>
            </w:r>
          </w:p>
          <w:p w14:paraId="22092C07" w14:textId="13D28573" w:rsidR="0057468C" w:rsidRPr="0057468C" w:rsidRDefault="0057468C" w:rsidP="0057468C">
            <w:pPr>
              <w:rPr>
                <w:sz w:val="20"/>
                <w:lang w:val="en-US"/>
              </w:rPr>
            </w:pPr>
            <w:r w:rsidRPr="0057468C">
              <w:rPr>
                <w:sz w:val="20"/>
                <w:lang w:val="en-US"/>
              </w:rPr>
              <w:t xml:space="preserve">-country </w:t>
            </w:r>
            <w:r w:rsidR="005C0518" w:rsidRPr="00CF3000">
              <w:rPr>
                <w:sz w:val="20"/>
                <w:lang w:val="en-US"/>
              </w:rPr>
              <w:t>where the contract was entered into</w:t>
            </w:r>
            <w:r w:rsidRPr="0057468C">
              <w:rPr>
                <w:sz w:val="20"/>
                <w:lang w:val="en-US"/>
              </w:rPr>
              <w:t xml:space="preserve"> for all other Line of business.</w:t>
            </w:r>
          </w:p>
          <w:p w14:paraId="54EAD412" w14:textId="77777777" w:rsidR="0057468C" w:rsidRPr="0057468C" w:rsidRDefault="0057468C" w:rsidP="0057468C">
            <w:pPr>
              <w:rPr>
                <w:sz w:val="20"/>
                <w:lang w:val="en-US"/>
              </w:rPr>
            </w:pPr>
          </w:p>
          <w:p w14:paraId="75F7A4B3" w14:textId="75198FB6" w:rsidR="0057468C" w:rsidRPr="0057468C" w:rsidRDefault="0057468C" w:rsidP="0057468C">
            <w:pPr>
              <w:rPr>
                <w:sz w:val="20"/>
                <w:lang w:val="en-US"/>
              </w:rPr>
            </w:pPr>
            <w:r w:rsidRPr="0057468C">
              <w:rPr>
                <w:sz w:val="20"/>
                <w:lang w:val="en-US"/>
              </w:rPr>
              <w:t>In some cases undertaking may need to use their judgment/approximations to provide correct data, in line with assumptions used for the calculation of TP.</w:t>
            </w:r>
          </w:p>
        </w:tc>
      </w:tr>
      <w:tr w:rsidR="00954DBE" w:rsidRPr="0057468C" w14:paraId="188BD945" w14:textId="77777777" w:rsidTr="00214370">
        <w:trPr>
          <w:gridAfter w:val="2"/>
          <w:wAfter w:w="11158" w:type="dxa"/>
          <w:trHeight w:val="1622"/>
        </w:trPr>
        <w:tc>
          <w:tcPr>
            <w:tcW w:w="2263" w:type="dxa"/>
            <w:tcBorders>
              <w:top w:val="single" w:sz="4" w:space="0" w:color="auto"/>
              <w:left w:val="single" w:sz="4" w:space="0" w:color="auto"/>
              <w:bottom w:val="single" w:sz="4" w:space="0" w:color="auto"/>
              <w:right w:val="single" w:sz="4" w:space="0" w:color="auto"/>
            </w:tcBorders>
            <w:shd w:val="clear" w:color="000000" w:fill="FFFFFF"/>
            <w:hideMark/>
          </w:tcPr>
          <w:p w14:paraId="02830EF6" w14:textId="77777777" w:rsidR="00954DBE" w:rsidRDefault="00954DBE" w:rsidP="00954DBE">
            <w:pPr>
              <w:rPr>
                <w:sz w:val="20"/>
              </w:rPr>
            </w:pPr>
            <w:r w:rsidRPr="0057468C">
              <w:rPr>
                <w:sz w:val="20"/>
              </w:rPr>
              <w:t>C0020 to C0170/R0030</w:t>
            </w:r>
          </w:p>
          <w:p w14:paraId="306BDF4E" w14:textId="77777777" w:rsidR="00AE6CA6" w:rsidRPr="0057468C" w:rsidRDefault="00AE6CA6" w:rsidP="00954DBE">
            <w:pPr>
              <w:rPr>
                <w:sz w:val="20"/>
              </w:rPr>
            </w:pPr>
          </w:p>
        </w:tc>
        <w:tc>
          <w:tcPr>
            <w:tcW w:w="2704" w:type="dxa"/>
            <w:tcBorders>
              <w:top w:val="single" w:sz="4" w:space="0" w:color="auto"/>
              <w:left w:val="nil"/>
              <w:bottom w:val="single" w:sz="4" w:space="0" w:color="auto"/>
              <w:right w:val="single" w:sz="4" w:space="0" w:color="auto"/>
            </w:tcBorders>
            <w:shd w:val="clear" w:color="000000" w:fill="FFFFFF"/>
          </w:tcPr>
          <w:p w14:paraId="35627679" w14:textId="2CD128F9" w:rsidR="00954DBE" w:rsidRPr="0057468C" w:rsidRDefault="00705F49" w:rsidP="00954DBE">
            <w:pPr>
              <w:rPr>
                <w:sz w:val="20"/>
                <w:lang w:val="en-US"/>
              </w:rPr>
            </w:pPr>
            <w:r>
              <w:rPr>
                <w:sz w:val="20"/>
                <w:lang w:val="en-US"/>
              </w:rPr>
              <w:t xml:space="preserve">Gross </w:t>
            </w:r>
            <w:r w:rsidR="00954DBE" w:rsidRPr="0057468C">
              <w:rPr>
                <w:sz w:val="20"/>
                <w:lang w:val="en-US"/>
              </w:rPr>
              <w:t>TP as a whole  and Gross BE for different countries - Non-EEA countries outside the materiality threshold</w:t>
            </w:r>
          </w:p>
        </w:tc>
        <w:tc>
          <w:tcPr>
            <w:tcW w:w="4647" w:type="dxa"/>
            <w:gridSpan w:val="2"/>
            <w:tcBorders>
              <w:top w:val="single" w:sz="4" w:space="0" w:color="auto"/>
              <w:left w:val="nil"/>
              <w:bottom w:val="single" w:sz="4" w:space="0" w:color="auto"/>
              <w:right w:val="single" w:sz="4" w:space="0" w:color="auto"/>
            </w:tcBorders>
            <w:shd w:val="clear" w:color="000000" w:fill="FFFFFF"/>
          </w:tcPr>
          <w:p w14:paraId="1D67D035" w14:textId="1D7E9434" w:rsidR="00954DBE" w:rsidRPr="0057468C" w:rsidRDefault="00954DBE" w:rsidP="00954DBE">
            <w:pPr>
              <w:rPr>
                <w:sz w:val="20"/>
                <w:lang w:val="en-US"/>
              </w:rPr>
            </w:pPr>
            <w:r w:rsidRPr="0057468C">
              <w:rPr>
                <w:sz w:val="20"/>
                <w:lang w:val="en-US"/>
              </w:rPr>
              <w:t>Amount of gross BE, direct business only (excluding accepted reinsurance) for insurance undertakings for non-EEA countries outside the materiality threshold</w:t>
            </w:r>
            <w:r w:rsidR="002F71DE">
              <w:rPr>
                <w:sz w:val="20"/>
                <w:lang w:val="en-US"/>
              </w:rPr>
              <w:t xml:space="preserve"> (i.e. those not reported separately by country)</w:t>
            </w:r>
            <w:r w:rsidRPr="0057468C">
              <w:rPr>
                <w:sz w:val="20"/>
                <w:lang w:val="en-US"/>
              </w:rPr>
              <w:t>,  according the following criteria:</w:t>
            </w:r>
          </w:p>
          <w:p w14:paraId="32AB4956" w14:textId="77777777" w:rsidR="00954DBE" w:rsidRPr="0057468C" w:rsidRDefault="00954DBE" w:rsidP="00954DBE">
            <w:pPr>
              <w:rPr>
                <w:sz w:val="20"/>
                <w:lang w:val="en-US"/>
              </w:rPr>
            </w:pPr>
            <w:r w:rsidRPr="0057468C">
              <w:rPr>
                <w:sz w:val="20"/>
                <w:lang w:val="en-US"/>
              </w:rPr>
              <w:t xml:space="preserve">- localization of risk  for “Medical expense”, “Income protection”, “Workers’ compensation”, “Fire and other damage to property” and “Credit and </w:t>
            </w:r>
            <w:proofErr w:type="spellStart"/>
            <w:r w:rsidRPr="0057468C">
              <w:rPr>
                <w:sz w:val="20"/>
                <w:lang w:val="en-US"/>
              </w:rPr>
              <w:t>suretyship</w:t>
            </w:r>
            <w:proofErr w:type="spellEnd"/>
            <w:r w:rsidRPr="0057468C">
              <w:rPr>
                <w:sz w:val="20"/>
                <w:lang w:val="en-US"/>
              </w:rPr>
              <w:t>” Line of business;</w:t>
            </w:r>
          </w:p>
          <w:p w14:paraId="78EB72C6" w14:textId="0A03D6AA" w:rsidR="005C0518" w:rsidRDefault="00954DBE" w:rsidP="00954DBE">
            <w:pPr>
              <w:rPr>
                <w:sz w:val="20"/>
                <w:lang w:val="en-US"/>
              </w:rPr>
            </w:pPr>
            <w:r w:rsidRPr="0057468C">
              <w:rPr>
                <w:sz w:val="20"/>
                <w:lang w:val="en-US"/>
              </w:rPr>
              <w:t xml:space="preserve">-country </w:t>
            </w:r>
            <w:r w:rsidR="005C0518" w:rsidRPr="00CF3000">
              <w:rPr>
                <w:sz w:val="20"/>
                <w:lang w:val="en-US"/>
              </w:rPr>
              <w:t>where the contract was entered into</w:t>
            </w:r>
            <w:r w:rsidR="005C0518" w:rsidRPr="0057468C" w:rsidDel="005C0518">
              <w:rPr>
                <w:sz w:val="20"/>
                <w:lang w:val="en-US"/>
              </w:rPr>
              <w:t xml:space="preserve"> </w:t>
            </w:r>
            <w:r w:rsidRPr="0057468C">
              <w:rPr>
                <w:sz w:val="20"/>
                <w:lang w:val="en-US"/>
              </w:rPr>
              <w:t>for all other Line of</w:t>
            </w:r>
            <w:r>
              <w:rPr>
                <w:sz w:val="20"/>
                <w:lang w:val="en-US"/>
              </w:rPr>
              <w:t xml:space="preserve"> </w:t>
            </w:r>
            <w:r w:rsidRPr="0057468C">
              <w:rPr>
                <w:sz w:val="20"/>
                <w:lang w:val="en-US"/>
              </w:rPr>
              <w:t>business.</w:t>
            </w:r>
            <w:r w:rsidR="00044CD4">
              <w:rPr>
                <w:sz w:val="20"/>
                <w:lang w:val="en-US"/>
              </w:rPr>
              <w:t xml:space="preserve"> </w:t>
            </w:r>
          </w:p>
          <w:p w14:paraId="7B9EFDDA" w14:textId="77777777" w:rsidR="005C0518" w:rsidRDefault="005C0518" w:rsidP="00954DBE">
            <w:pPr>
              <w:rPr>
                <w:sz w:val="20"/>
                <w:lang w:val="en-US"/>
              </w:rPr>
            </w:pPr>
          </w:p>
          <w:p w14:paraId="7BF8F2E9" w14:textId="70AB36FE" w:rsidR="00954DBE" w:rsidRPr="0057468C" w:rsidRDefault="00954DBE" w:rsidP="00954DBE">
            <w:pPr>
              <w:rPr>
                <w:sz w:val="20"/>
                <w:lang w:val="en-US"/>
              </w:rPr>
            </w:pPr>
            <w:r w:rsidRPr="0057468C">
              <w:rPr>
                <w:sz w:val="20"/>
                <w:lang w:val="en-US"/>
              </w:rPr>
              <w:t>In some cases undertaking may need to use their judgment/approximations to provide correct data, in line with assumptions used for the calculation of TP.</w:t>
            </w:r>
          </w:p>
        </w:tc>
      </w:tr>
      <w:tr w:rsidR="00954DBE" w:rsidRPr="0057468C" w14:paraId="3E3B0647" w14:textId="77777777" w:rsidTr="00214370">
        <w:trPr>
          <w:gridAfter w:val="2"/>
          <w:wAfter w:w="11158" w:type="dxa"/>
          <w:trHeight w:val="1668"/>
        </w:trPr>
        <w:tc>
          <w:tcPr>
            <w:tcW w:w="2263" w:type="dxa"/>
            <w:tcBorders>
              <w:top w:val="single" w:sz="4" w:space="0" w:color="auto"/>
              <w:left w:val="single" w:sz="4" w:space="0" w:color="auto"/>
              <w:bottom w:val="single" w:sz="4" w:space="0" w:color="auto"/>
              <w:right w:val="single" w:sz="4" w:space="0" w:color="auto"/>
            </w:tcBorders>
            <w:shd w:val="clear" w:color="000000" w:fill="FFFFFF"/>
          </w:tcPr>
          <w:p w14:paraId="78E193A8" w14:textId="77777777" w:rsidR="00954DBE" w:rsidRDefault="00954DBE" w:rsidP="00954DBE">
            <w:pPr>
              <w:rPr>
                <w:sz w:val="20"/>
              </w:rPr>
            </w:pPr>
            <w:r>
              <w:rPr>
                <w:sz w:val="20"/>
              </w:rPr>
              <w:t>C0020 to C0170/R0040</w:t>
            </w:r>
          </w:p>
          <w:p w14:paraId="481AF306" w14:textId="00EA9F41" w:rsidR="00AE6CA6" w:rsidRPr="0057468C" w:rsidRDefault="00AE6CA6" w:rsidP="00954DBE">
            <w:pPr>
              <w:rPr>
                <w:sz w:val="20"/>
              </w:rPr>
            </w:pPr>
            <w:r>
              <w:rPr>
                <w:sz w:val="20"/>
              </w:rPr>
              <w:t>(A45 to AL45)</w:t>
            </w:r>
          </w:p>
        </w:tc>
        <w:tc>
          <w:tcPr>
            <w:tcW w:w="2704" w:type="dxa"/>
            <w:tcBorders>
              <w:top w:val="single" w:sz="4" w:space="0" w:color="auto"/>
              <w:left w:val="single" w:sz="4" w:space="0" w:color="auto"/>
              <w:bottom w:val="single" w:sz="4" w:space="0" w:color="auto"/>
              <w:right w:val="single" w:sz="4" w:space="0" w:color="auto"/>
            </w:tcBorders>
            <w:shd w:val="clear" w:color="000000" w:fill="FFFFFF"/>
          </w:tcPr>
          <w:p w14:paraId="4CEA078B" w14:textId="504EE8FC" w:rsidR="00954DBE" w:rsidRPr="0057468C" w:rsidRDefault="00705F49" w:rsidP="00705F49">
            <w:pPr>
              <w:rPr>
                <w:sz w:val="20"/>
                <w:lang w:val="en-US"/>
              </w:rPr>
            </w:pPr>
            <w:r>
              <w:rPr>
                <w:sz w:val="20"/>
                <w:lang w:val="en-US"/>
              </w:rPr>
              <w:t xml:space="preserve">Gross </w:t>
            </w:r>
            <w:r w:rsidR="00954DBE" w:rsidRPr="0057468C">
              <w:rPr>
                <w:sz w:val="20"/>
                <w:lang w:val="en-US"/>
              </w:rPr>
              <w:t>TP as a whole and Gross BE for different countries – Country 1  [one line for each country in the materiality threshold]</w:t>
            </w:r>
          </w:p>
        </w:tc>
        <w:tc>
          <w:tcPr>
            <w:tcW w:w="4647" w:type="dxa"/>
            <w:gridSpan w:val="2"/>
            <w:tcBorders>
              <w:top w:val="single" w:sz="4" w:space="0" w:color="auto"/>
              <w:left w:val="single" w:sz="4" w:space="0" w:color="auto"/>
              <w:bottom w:val="single" w:sz="4" w:space="0" w:color="auto"/>
              <w:right w:val="single" w:sz="4" w:space="0" w:color="auto"/>
            </w:tcBorders>
            <w:shd w:val="clear" w:color="000000" w:fill="FFFFFF"/>
          </w:tcPr>
          <w:p w14:paraId="49303B95" w14:textId="68FA2243" w:rsidR="00954DBE" w:rsidRPr="0057468C" w:rsidRDefault="00954DBE" w:rsidP="00954DBE">
            <w:pPr>
              <w:rPr>
                <w:sz w:val="20"/>
                <w:lang w:val="en-US"/>
              </w:rPr>
            </w:pPr>
            <w:r w:rsidRPr="0057468C">
              <w:rPr>
                <w:sz w:val="20"/>
                <w:lang w:val="en-US"/>
              </w:rPr>
              <w:t>Amount of gross BE, direct business only (excluding accepted reinsurance) for insurance undertakings by country, according the following criteria:</w:t>
            </w:r>
          </w:p>
          <w:p w14:paraId="5A6AA608" w14:textId="77777777" w:rsidR="00954DBE" w:rsidRPr="0057468C" w:rsidRDefault="00954DBE" w:rsidP="00954DBE">
            <w:pPr>
              <w:rPr>
                <w:sz w:val="20"/>
                <w:lang w:val="en-US"/>
              </w:rPr>
            </w:pPr>
            <w:r w:rsidRPr="0057468C">
              <w:rPr>
                <w:sz w:val="20"/>
                <w:lang w:val="en-US"/>
              </w:rPr>
              <w:t xml:space="preserve">- localization of risk  for “Medical expense”, “Income protection”, “Workers’ compensation”, “Fire and other damage to property” and “Credit and </w:t>
            </w:r>
            <w:proofErr w:type="spellStart"/>
            <w:r w:rsidRPr="0057468C">
              <w:rPr>
                <w:sz w:val="20"/>
                <w:lang w:val="en-US"/>
              </w:rPr>
              <w:t>suretyship</w:t>
            </w:r>
            <w:proofErr w:type="spellEnd"/>
            <w:r w:rsidRPr="0057468C">
              <w:rPr>
                <w:sz w:val="20"/>
                <w:lang w:val="en-US"/>
              </w:rPr>
              <w:t>” Line of business;</w:t>
            </w:r>
          </w:p>
          <w:p w14:paraId="4870781E" w14:textId="5011217B" w:rsidR="00954DBE" w:rsidRPr="0057468C" w:rsidRDefault="00954DBE" w:rsidP="00954DBE">
            <w:pPr>
              <w:rPr>
                <w:sz w:val="20"/>
                <w:lang w:val="en-US"/>
              </w:rPr>
            </w:pPr>
            <w:r w:rsidRPr="0057468C">
              <w:rPr>
                <w:sz w:val="20"/>
                <w:lang w:val="en-US"/>
              </w:rPr>
              <w:t xml:space="preserve">-country </w:t>
            </w:r>
            <w:r w:rsidR="005C0518" w:rsidRPr="00CF3000">
              <w:rPr>
                <w:sz w:val="20"/>
                <w:lang w:val="en-US"/>
              </w:rPr>
              <w:t>where the contract was entered into</w:t>
            </w:r>
            <w:r w:rsidR="005C0518" w:rsidRPr="0057468C" w:rsidDel="005C0518">
              <w:rPr>
                <w:sz w:val="20"/>
                <w:lang w:val="en-US"/>
              </w:rPr>
              <w:t xml:space="preserve"> </w:t>
            </w:r>
            <w:r w:rsidRPr="0057468C">
              <w:rPr>
                <w:sz w:val="20"/>
                <w:lang w:val="en-US"/>
              </w:rPr>
              <w:t>for all other Line of business.</w:t>
            </w:r>
          </w:p>
          <w:p w14:paraId="1DBCF05E" w14:textId="77777777" w:rsidR="00954DBE" w:rsidRPr="0057468C" w:rsidRDefault="00954DBE" w:rsidP="00954DBE">
            <w:pPr>
              <w:rPr>
                <w:sz w:val="20"/>
                <w:lang w:val="en-US"/>
              </w:rPr>
            </w:pPr>
          </w:p>
          <w:p w14:paraId="538C08D0" w14:textId="3FB28CAD" w:rsidR="00954DBE" w:rsidRPr="0057468C" w:rsidRDefault="00954DBE">
            <w:pPr>
              <w:rPr>
                <w:sz w:val="20"/>
                <w:lang w:val="en-US"/>
              </w:rPr>
            </w:pPr>
            <w:r w:rsidRPr="0057468C">
              <w:rPr>
                <w:sz w:val="20"/>
                <w:lang w:val="en-US"/>
              </w:rPr>
              <w:t>In some cases undertaking may need to use their judgment/approximations to provide correct data, in line with assumptions used for the calculation of TP.</w:t>
            </w:r>
          </w:p>
        </w:tc>
      </w:tr>
      <w:tr w:rsidR="00954DBE" w:rsidRPr="0057468C" w14:paraId="2D306ACA" w14:textId="77777777" w:rsidTr="00214370">
        <w:trPr>
          <w:gridAfter w:val="2"/>
          <w:wAfter w:w="11158" w:type="dxa"/>
          <w:trHeight w:val="836"/>
        </w:trPr>
        <w:tc>
          <w:tcPr>
            <w:tcW w:w="2263" w:type="dxa"/>
            <w:tcBorders>
              <w:top w:val="single" w:sz="4" w:space="0" w:color="auto"/>
              <w:left w:val="single" w:sz="4" w:space="0" w:color="auto"/>
              <w:bottom w:val="single" w:sz="4" w:space="0" w:color="auto"/>
              <w:right w:val="single" w:sz="4" w:space="0" w:color="auto"/>
            </w:tcBorders>
            <w:shd w:val="clear" w:color="000000" w:fill="FFFFFF"/>
          </w:tcPr>
          <w:p w14:paraId="43EC3789" w14:textId="3FCB9101" w:rsidR="00954DBE" w:rsidRDefault="0016168D" w:rsidP="00954DBE">
            <w:pPr>
              <w:rPr>
                <w:sz w:val="20"/>
              </w:rPr>
            </w:pPr>
            <w:r w:rsidRPr="0057468C">
              <w:rPr>
                <w:sz w:val="20"/>
              </w:rPr>
              <w:lastRenderedPageBreak/>
              <w:t>C0</w:t>
            </w:r>
            <w:r>
              <w:rPr>
                <w:sz w:val="20"/>
              </w:rPr>
              <w:t>1</w:t>
            </w:r>
            <w:r w:rsidRPr="0057468C">
              <w:rPr>
                <w:sz w:val="20"/>
              </w:rPr>
              <w:t>80</w:t>
            </w:r>
            <w:r w:rsidR="00954DBE" w:rsidRPr="0057468C">
              <w:rPr>
                <w:sz w:val="20"/>
              </w:rPr>
              <w:t>/R0010 to R0040</w:t>
            </w:r>
          </w:p>
          <w:p w14:paraId="796CAF27" w14:textId="2D8E805E" w:rsidR="00AE6CA6" w:rsidRPr="0057468C" w:rsidRDefault="00AE6CA6" w:rsidP="00954DBE">
            <w:pPr>
              <w:rPr>
                <w:sz w:val="20"/>
              </w:rPr>
            </w:pPr>
            <w:r>
              <w:rPr>
                <w:sz w:val="20"/>
              </w:rPr>
              <w:t>(Q43 to Q45)</w:t>
            </w:r>
          </w:p>
        </w:tc>
        <w:tc>
          <w:tcPr>
            <w:tcW w:w="2704" w:type="dxa"/>
            <w:tcBorders>
              <w:top w:val="single" w:sz="4" w:space="0" w:color="auto"/>
              <w:left w:val="nil"/>
              <w:bottom w:val="single" w:sz="4" w:space="0" w:color="auto"/>
              <w:right w:val="single" w:sz="4" w:space="0" w:color="auto"/>
            </w:tcBorders>
            <w:shd w:val="clear" w:color="000000" w:fill="FFFFFF"/>
          </w:tcPr>
          <w:p w14:paraId="59885172" w14:textId="2F642ED8" w:rsidR="00954DBE" w:rsidRPr="0057468C" w:rsidRDefault="00705F49" w:rsidP="00954DBE">
            <w:pPr>
              <w:rPr>
                <w:sz w:val="20"/>
                <w:lang w:val="en-US"/>
              </w:rPr>
            </w:pPr>
            <w:r>
              <w:rPr>
                <w:sz w:val="20"/>
                <w:lang w:val="en-US"/>
              </w:rPr>
              <w:t xml:space="preserve">Gross </w:t>
            </w:r>
            <w:r w:rsidR="00954DBE" w:rsidRPr="0057468C">
              <w:rPr>
                <w:sz w:val="20"/>
                <w:lang w:val="en-US"/>
              </w:rPr>
              <w:t xml:space="preserve">TP as a whole  and Gross BE for different countries - </w:t>
            </w:r>
            <w:r w:rsidR="00954DBE" w:rsidRPr="0057468C">
              <w:rPr>
                <w:sz w:val="20"/>
              </w:rPr>
              <w:t>Total Non-Life obligations</w:t>
            </w:r>
          </w:p>
        </w:tc>
        <w:tc>
          <w:tcPr>
            <w:tcW w:w="4647" w:type="dxa"/>
            <w:gridSpan w:val="2"/>
            <w:tcBorders>
              <w:top w:val="single" w:sz="4" w:space="0" w:color="auto"/>
              <w:left w:val="nil"/>
              <w:bottom w:val="single" w:sz="4" w:space="0" w:color="auto"/>
              <w:right w:val="single" w:sz="4" w:space="0" w:color="auto"/>
            </w:tcBorders>
            <w:shd w:val="clear" w:color="000000" w:fill="FFFFFF"/>
          </w:tcPr>
          <w:p w14:paraId="16289031" w14:textId="35C54540" w:rsidR="00954DBE" w:rsidRPr="0057468C" w:rsidRDefault="00954DBE" w:rsidP="00954DBE">
            <w:pPr>
              <w:rPr>
                <w:sz w:val="20"/>
              </w:rPr>
            </w:pPr>
            <w:r w:rsidRPr="0057468C">
              <w:rPr>
                <w:sz w:val="20"/>
                <w:lang w:val="en-US"/>
              </w:rPr>
              <w:t xml:space="preserve">Total amount of gross BE, direct business only (excluding accepted reinsurance) for insurance undertakings by geographical area. </w:t>
            </w:r>
          </w:p>
        </w:tc>
      </w:tr>
    </w:tbl>
    <w:p w14:paraId="357D89B2" w14:textId="77777777" w:rsidR="00CC5D0A" w:rsidRPr="00214370" w:rsidRDefault="00CC5D0A" w:rsidP="002A5BF9">
      <w:pPr>
        <w:rPr>
          <w:sz w:val="20"/>
          <w:lang w:val="en-GB"/>
        </w:rPr>
      </w:pPr>
    </w:p>
    <w:sectPr w:rsidR="00CC5D0A" w:rsidRPr="00214370" w:rsidSect="00257187">
      <w:pgSz w:w="11906" w:h="16838"/>
      <w:pgMar w:top="1417" w:right="1417" w:bottom="1417" w:left="1417" w:header="720" w:footer="720"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FE65A9" w15:done="0"/>
  <w15:commentEx w15:paraId="618EE13B" w15:done="0"/>
  <w15:commentEx w15:paraId="4163704C" w15:done="0"/>
  <w15:commentEx w15:paraId="1ED7E19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247"/>
    <w:multiLevelType w:val="hybridMultilevel"/>
    <w:tmpl w:val="64708A3A"/>
    <w:lvl w:ilvl="0" w:tplc="0809001B">
      <w:start w:val="1"/>
      <w:numFmt w:val="lowerRoman"/>
      <w:lvlText w:val="%1."/>
      <w:lvlJc w:val="right"/>
      <w:pPr>
        <w:ind w:left="2160" w:hanging="18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DA34FE7"/>
    <w:multiLevelType w:val="hybridMultilevel"/>
    <w:tmpl w:val="15221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
    <w:nsid w:val="51A90808"/>
    <w:multiLevelType w:val="hybridMultilevel"/>
    <w:tmpl w:val="A502D41E"/>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AF9A488C">
      <w:numFmt w:val="bullet"/>
      <w:lvlText w:val="-"/>
      <w:lvlJc w:val="left"/>
      <w:pPr>
        <w:tabs>
          <w:tab w:val="num" w:pos="3920"/>
        </w:tabs>
        <w:ind w:left="3920" w:hanging="180"/>
      </w:pPr>
      <w:rPr>
        <w:rFonts w:ascii="Times New Roman" w:eastAsia="Times New Roman" w:hAnsi="Times New Roman" w:cs="Times New Roman" w:hint="default"/>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4">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E7F3D7B"/>
    <w:multiLevelType w:val="hybridMultilevel"/>
    <w:tmpl w:val="1592D028"/>
    <w:lvl w:ilvl="0" w:tplc="AF9A488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187"/>
    <w:rsid w:val="00003650"/>
    <w:rsid w:val="00024E95"/>
    <w:rsid w:val="00044CD4"/>
    <w:rsid w:val="00051CE5"/>
    <w:rsid w:val="0009255C"/>
    <w:rsid w:val="00123D81"/>
    <w:rsid w:val="00146966"/>
    <w:rsid w:val="0016168D"/>
    <w:rsid w:val="001E4666"/>
    <w:rsid w:val="001F1BFA"/>
    <w:rsid w:val="00214370"/>
    <w:rsid w:val="00253DEE"/>
    <w:rsid w:val="00257187"/>
    <w:rsid w:val="002A5BF9"/>
    <w:rsid w:val="002F71DE"/>
    <w:rsid w:val="00341091"/>
    <w:rsid w:val="00350C22"/>
    <w:rsid w:val="003831F6"/>
    <w:rsid w:val="003C2D57"/>
    <w:rsid w:val="00403AE6"/>
    <w:rsid w:val="0041108F"/>
    <w:rsid w:val="00450449"/>
    <w:rsid w:val="00477ACC"/>
    <w:rsid w:val="004D7D16"/>
    <w:rsid w:val="004E6E9A"/>
    <w:rsid w:val="005102C4"/>
    <w:rsid w:val="00541D9C"/>
    <w:rsid w:val="0057468C"/>
    <w:rsid w:val="005C0518"/>
    <w:rsid w:val="005C7636"/>
    <w:rsid w:val="005D0644"/>
    <w:rsid w:val="005D3166"/>
    <w:rsid w:val="00606D6C"/>
    <w:rsid w:val="00625F66"/>
    <w:rsid w:val="006270B3"/>
    <w:rsid w:val="00643C2A"/>
    <w:rsid w:val="0066747F"/>
    <w:rsid w:val="00705F49"/>
    <w:rsid w:val="00767437"/>
    <w:rsid w:val="00782719"/>
    <w:rsid w:val="00786D17"/>
    <w:rsid w:val="007922C4"/>
    <w:rsid w:val="007A7037"/>
    <w:rsid w:val="007A7639"/>
    <w:rsid w:val="007D5535"/>
    <w:rsid w:val="00803284"/>
    <w:rsid w:val="00815FF6"/>
    <w:rsid w:val="0083241F"/>
    <w:rsid w:val="00832A51"/>
    <w:rsid w:val="008A3807"/>
    <w:rsid w:val="008C1862"/>
    <w:rsid w:val="008D2B64"/>
    <w:rsid w:val="0092377E"/>
    <w:rsid w:val="0092510B"/>
    <w:rsid w:val="00954DBE"/>
    <w:rsid w:val="00975AFB"/>
    <w:rsid w:val="009A0863"/>
    <w:rsid w:val="009B3A79"/>
    <w:rsid w:val="009F14A3"/>
    <w:rsid w:val="00A04013"/>
    <w:rsid w:val="00A13B71"/>
    <w:rsid w:val="00A770A3"/>
    <w:rsid w:val="00A945F4"/>
    <w:rsid w:val="00AC2459"/>
    <w:rsid w:val="00AE6CA6"/>
    <w:rsid w:val="00B2054F"/>
    <w:rsid w:val="00B35AC1"/>
    <w:rsid w:val="00B46980"/>
    <w:rsid w:val="00B61E0D"/>
    <w:rsid w:val="00BE2DF8"/>
    <w:rsid w:val="00C464C5"/>
    <w:rsid w:val="00C47B53"/>
    <w:rsid w:val="00C84DDF"/>
    <w:rsid w:val="00CA108A"/>
    <w:rsid w:val="00CC39B2"/>
    <w:rsid w:val="00CC5D0A"/>
    <w:rsid w:val="00CD1162"/>
    <w:rsid w:val="00D45FAF"/>
    <w:rsid w:val="00D772C7"/>
    <w:rsid w:val="00DA7BBA"/>
    <w:rsid w:val="00DE167E"/>
    <w:rsid w:val="00E25568"/>
    <w:rsid w:val="00EC0528"/>
    <w:rsid w:val="00EC5C23"/>
    <w:rsid w:val="00EF6D77"/>
    <w:rsid w:val="00F47193"/>
    <w:rsid w:val="00FA67A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4C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uiPriority w:val="99"/>
    <w:rsid w:val="009B3A79"/>
    <w:rPr>
      <w:sz w:val="16"/>
      <w:szCs w:val="16"/>
    </w:rPr>
  </w:style>
  <w:style w:type="paragraph" w:styleId="CommentText">
    <w:name w:val="annotation text"/>
    <w:basedOn w:val="Normal"/>
    <w:link w:val="CommentTextChar"/>
    <w:uiPriority w:val="99"/>
    <w:rsid w:val="009B3A79"/>
    <w:rPr>
      <w:sz w:val="20"/>
    </w:rPr>
  </w:style>
  <w:style w:type="character" w:customStyle="1" w:styleId="CommentTextChar">
    <w:name w:val="Comment Text Char"/>
    <w:basedOn w:val="DefaultParagraphFont"/>
    <w:link w:val="CommentText"/>
    <w:uiPriority w:val="99"/>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ListParagraph">
    <w:name w:val="List Paragraph"/>
    <w:basedOn w:val="Normal"/>
    <w:uiPriority w:val="34"/>
    <w:qFormat/>
    <w:rsid w:val="00975AFB"/>
    <w:pPr>
      <w:ind w:left="720"/>
      <w:contextualSpacing/>
    </w:pPr>
  </w:style>
  <w:style w:type="paragraph" w:styleId="Revision">
    <w:name w:val="Revision"/>
    <w:hidden/>
    <w:uiPriority w:val="99"/>
    <w:semiHidden/>
    <w:rsid w:val="00786D17"/>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uiPriority w:val="99"/>
    <w:rsid w:val="009B3A79"/>
    <w:rPr>
      <w:sz w:val="16"/>
      <w:szCs w:val="16"/>
    </w:rPr>
  </w:style>
  <w:style w:type="paragraph" w:styleId="CommentText">
    <w:name w:val="annotation text"/>
    <w:basedOn w:val="Normal"/>
    <w:link w:val="CommentTextChar"/>
    <w:uiPriority w:val="99"/>
    <w:rsid w:val="009B3A79"/>
    <w:rPr>
      <w:sz w:val="20"/>
    </w:rPr>
  </w:style>
  <w:style w:type="character" w:customStyle="1" w:styleId="CommentTextChar">
    <w:name w:val="Comment Text Char"/>
    <w:basedOn w:val="DefaultParagraphFont"/>
    <w:link w:val="CommentText"/>
    <w:uiPriority w:val="99"/>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ListParagraph">
    <w:name w:val="List Paragraph"/>
    <w:basedOn w:val="Normal"/>
    <w:uiPriority w:val="34"/>
    <w:qFormat/>
    <w:rsid w:val="00975AFB"/>
    <w:pPr>
      <w:ind w:left="720"/>
      <w:contextualSpacing/>
    </w:pPr>
  </w:style>
  <w:style w:type="paragraph" w:styleId="Revision">
    <w:name w:val="Revision"/>
    <w:hidden/>
    <w:uiPriority w:val="99"/>
    <w:semiHidden/>
    <w:rsid w:val="00786D1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051534">
      <w:bodyDiv w:val="1"/>
      <w:marLeft w:val="0"/>
      <w:marRight w:val="0"/>
      <w:marTop w:val="0"/>
      <w:marBottom w:val="0"/>
      <w:divBdr>
        <w:top w:val="none" w:sz="0" w:space="0" w:color="auto"/>
        <w:left w:val="none" w:sz="0" w:space="0" w:color="auto"/>
        <w:bottom w:val="none" w:sz="0" w:space="0" w:color="auto"/>
        <w:right w:val="none" w:sz="0" w:space="0" w:color="auto"/>
      </w:divBdr>
    </w:div>
    <w:div w:id="793451061">
      <w:bodyDiv w:val="1"/>
      <w:marLeft w:val="0"/>
      <w:marRight w:val="0"/>
      <w:marTop w:val="0"/>
      <w:marBottom w:val="0"/>
      <w:divBdr>
        <w:top w:val="none" w:sz="0" w:space="0" w:color="auto"/>
        <w:left w:val="none" w:sz="0" w:space="0" w:color="auto"/>
        <w:bottom w:val="none" w:sz="0" w:space="0" w:color="auto"/>
        <w:right w:val="none" w:sz="0" w:space="0" w:color="auto"/>
      </w:divBdr>
    </w:div>
    <w:div w:id="83823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BC5C9-7CD5-4CE1-8249-926245068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991</Words>
  <Characters>5503</Characters>
  <Application>Microsoft Office Word</Application>
  <DocSecurity>0</DocSecurity>
  <Lines>45</Lines>
  <Paragraphs>12</Paragraphs>
  <ScaleCrop>false</ScaleCrop>
  <HeadingPairs>
    <vt:vector size="6" baseType="variant">
      <vt:variant>
        <vt:lpstr>Title</vt:lpstr>
      </vt:variant>
      <vt:variant>
        <vt:i4>1</vt:i4>
      </vt:variant>
      <vt:variant>
        <vt:lpstr>Título</vt:lpstr>
      </vt:variant>
      <vt:variant>
        <vt:i4>1</vt:i4>
      </vt:variant>
      <vt:variant>
        <vt:lpstr>Rubrik</vt:lpstr>
      </vt:variant>
      <vt:variant>
        <vt:i4>1</vt:i4>
      </vt:variant>
    </vt:vector>
  </HeadingPairs>
  <TitlesOfParts>
    <vt:vector size="3" baseType="lpstr">
      <vt:lpstr/>
      <vt:lpstr/>
      <vt:lpstr/>
    </vt:vector>
  </TitlesOfParts>
  <Company>Finansinspektionen</Company>
  <LinksUpToDate>false</LinksUpToDate>
  <CharactersWithSpaces>6482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Ivana Sivric</cp:lastModifiedBy>
  <cp:revision>8</cp:revision>
  <dcterms:created xsi:type="dcterms:W3CDTF">2014-11-04T15:59:00Z</dcterms:created>
  <dcterms:modified xsi:type="dcterms:W3CDTF">2014-11-17T11:48:00Z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1003788394</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-391293080</vt:i4>
  </property>
  <property fmtid="{D5CDD505-2E9C-101B-9397-08002B2CF9AE}" pid="8" name="_ReviewingToolsShownOnce">
    <vt:lpwstr/>
  </property>
</Properties>
</file>